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46" w:rsidRPr="00E91A46" w:rsidRDefault="001B3BA0" w:rsidP="00E91A46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Аннотация</w:t>
      </w:r>
    </w:p>
    <w:p w:rsidR="00E91A46" w:rsidRPr="00E91A46" w:rsidRDefault="00E91A46" w:rsidP="00E91A46">
      <w:pPr>
        <w:suppressAutoHyphens/>
        <w:spacing w:after="0" w:line="240" w:lineRule="auto"/>
        <w:ind w:firstLine="0"/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</w:pPr>
    </w:p>
    <w:p w:rsidR="00E91A46" w:rsidRPr="00E91A46" w:rsidRDefault="00E91A46" w:rsidP="00CA588D">
      <w:pPr>
        <w:rPr>
          <w:shd w:val="clear" w:color="auto" w:fill="FFFFFF"/>
          <w:lang w:eastAsia="ru-RU"/>
        </w:rPr>
      </w:pPr>
      <w:r w:rsidRPr="00E91A46">
        <w:rPr>
          <w:shd w:val="clear" w:color="auto" w:fill="FFFFFF"/>
          <w:lang w:eastAsia="ru-RU"/>
        </w:rPr>
        <w:t>Рабочая программа учебного предмета «Технология» составлена в соответствии со следующими нормативными докуме</w:t>
      </w:r>
      <w:r w:rsidRPr="00E91A46">
        <w:rPr>
          <w:shd w:val="clear" w:color="auto" w:fill="FFFFFF"/>
          <w:lang w:eastAsia="ru-RU"/>
        </w:rPr>
        <w:t>н</w:t>
      </w:r>
      <w:r w:rsidRPr="00E91A46">
        <w:rPr>
          <w:shd w:val="clear" w:color="auto" w:fill="FFFFFF"/>
          <w:lang w:eastAsia="ru-RU"/>
        </w:rPr>
        <w:t>тами: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Закон «Об образовании» № 273-ФЗ от 29 декабря 2012 г.;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Федеральный Государственный образовательный стандарт основного общего образования (приказ Министерства Обр</w:t>
      </w:r>
      <w:r w:rsidRPr="00E91A46">
        <w:rPr>
          <w:rFonts w:eastAsia="Times New Roman" w:cs="Times New Roman"/>
          <w:szCs w:val="28"/>
          <w:lang w:eastAsia="ru-RU"/>
        </w:rPr>
        <w:t>а</w:t>
      </w:r>
      <w:r w:rsidRPr="00E91A46">
        <w:rPr>
          <w:rFonts w:eastAsia="Times New Roman" w:cs="Times New Roman"/>
          <w:szCs w:val="28"/>
          <w:lang w:eastAsia="ru-RU"/>
        </w:rPr>
        <w:t>зования и Науки РФ от 17.12.10 №1897);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Примерная программа по предметам «Технология» для учащихся 5-9 классов, М.: Просвещение, 2010 (стандарты второго поколения);</w:t>
      </w:r>
    </w:p>
    <w:p w:rsidR="00676528" w:rsidRPr="00676528" w:rsidRDefault="00676528" w:rsidP="0067652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676528">
        <w:rPr>
          <w:rFonts w:eastAsia="Times New Roman" w:cs="Times New Roman"/>
          <w:szCs w:val="28"/>
          <w:lang w:eastAsia="ru-RU"/>
        </w:rPr>
        <w:t>Авторская программа по предмету «Технология» для учащихся  5-8 классы А.Т.Тищенко, Н.В. Синица под редакцией  В.Д.Симоненко. — М.: Вентана-Граф, 2012.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 xml:space="preserve">Учебный план МОУ Усть-Ордынской </w:t>
      </w:r>
      <w:r w:rsidR="00FA05CC">
        <w:rPr>
          <w:rFonts w:eastAsia="Times New Roman" w:cs="Times New Roman"/>
          <w:szCs w:val="28"/>
          <w:lang w:eastAsia="ru-RU"/>
        </w:rPr>
        <w:t>СОШ №2 им. И.В.Балдынова на 2014-2015</w:t>
      </w:r>
      <w:r w:rsidRPr="00E91A46">
        <w:rPr>
          <w:rFonts w:eastAsia="Times New Roman" w:cs="Times New Roman"/>
          <w:szCs w:val="28"/>
          <w:lang w:eastAsia="ru-RU"/>
        </w:rPr>
        <w:t xml:space="preserve"> учебный год.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Санитарно-эпидемиологические требования к условиям и организации обучения в общеобразовательных учреждениях СанПин № 2.4.2.2821-10.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Cs w:val="28"/>
          <w:lang w:eastAsia="ru-RU"/>
        </w:rPr>
      </w:pPr>
      <w:r w:rsidRPr="00E91A46">
        <w:rPr>
          <w:rFonts w:eastAsia="Times New Roman" w:cs="Times New Roman"/>
          <w:bCs/>
          <w:szCs w:val="28"/>
          <w:lang w:eastAsia="ru-RU"/>
        </w:rPr>
        <w:t>Федеральный перечень учебников, рекомендованных (допущенных) к использованию в образовательном процессе в о</w:t>
      </w:r>
      <w:r w:rsidRPr="00E91A46">
        <w:rPr>
          <w:rFonts w:eastAsia="Times New Roman" w:cs="Times New Roman"/>
          <w:bCs/>
          <w:szCs w:val="28"/>
          <w:lang w:eastAsia="ru-RU"/>
        </w:rPr>
        <w:t>б</w:t>
      </w:r>
      <w:r w:rsidRPr="00E91A46">
        <w:rPr>
          <w:rFonts w:eastAsia="Times New Roman" w:cs="Times New Roman"/>
          <w:bCs/>
          <w:szCs w:val="28"/>
          <w:lang w:eastAsia="ru-RU"/>
        </w:rPr>
        <w:t>разовательных учреждениях, реализующих образовательные программы общего образования и имеющих государстве</w:t>
      </w:r>
      <w:r w:rsidRPr="00E91A46">
        <w:rPr>
          <w:rFonts w:eastAsia="Times New Roman" w:cs="Times New Roman"/>
          <w:bCs/>
          <w:szCs w:val="28"/>
          <w:lang w:eastAsia="ru-RU"/>
        </w:rPr>
        <w:t>н</w:t>
      </w:r>
      <w:r w:rsidRPr="00E91A46">
        <w:rPr>
          <w:rFonts w:eastAsia="Times New Roman" w:cs="Times New Roman"/>
          <w:bCs/>
          <w:szCs w:val="28"/>
          <w:lang w:eastAsia="ru-RU"/>
        </w:rPr>
        <w:t>ную аккредитацию, на 2013/14 учебный год</w:t>
      </w:r>
      <w:r w:rsidRPr="00E91A46">
        <w:rPr>
          <w:rFonts w:eastAsia="Times New Roman" w:cs="Times New Roman"/>
          <w:b/>
          <w:bCs/>
          <w:sz w:val="24"/>
          <w:szCs w:val="28"/>
          <w:lang w:eastAsia="ru-RU"/>
        </w:rPr>
        <w:t xml:space="preserve"> (</w:t>
      </w:r>
      <w:r w:rsidRPr="00E91A46">
        <w:rPr>
          <w:rFonts w:eastAsia="Times New Roman" w:cs="Times New Roman"/>
          <w:bCs/>
          <w:szCs w:val="28"/>
          <w:lang w:eastAsia="ru-RU"/>
        </w:rPr>
        <w:t>приказ №  1067 от   19.12.2012</w:t>
      </w:r>
      <w:r w:rsidRPr="00E91A46">
        <w:rPr>
          <w:rFonts w:eastAsia="Times New Roman" w:cs="Times New Roman"/>
          <w:b/>
          <w:bCs/>
          <w:sz w:val="24"/>
          <w:szCs w:val="28"/>
          <w:lang w:eastAsia="ru-RU"/>
        </w:rPr>
        <w:t xml:space="preserve">) </w:t>
      </w:r>
    </w:p>
    <w:p w:rsidR="00E91A46" w:rsidRPr="00E91A46" w:rsidRDefault="00E91A46" w:rsidP="00E91A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Письмо Министерства образования и науки РФ от 24 ноября 2011 г. N МД-1552/03 "Об оснащении общеобразовательных учреждений учебным и учебно-лабораторным оборудованием".</w:t>
      </w:r>
    </w:p>
    <w:p w:rsidR="00E91A46" w:rsidRPr="00E91A46" w:rsidRDefault="00E91A46" w:rsidP="00E91A46">
      <w:pPr>
        <w:tabs>
          <w:tab w:val="left" w:pos="4230"/>
        </w:tabs>
        <w:suppressAutoHyphens/>
        <w:spacing w:after="0" w:line="240" w:lineRule="auto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91A46" w:rsidRPr="00E91A46" w:rsidRDefault="00E91A46" w:rsidP="00E91A46">
      <w:pPr>
        <w:tabs>
          <w:tab w:val="left" w:pos="4230"/>
        </w:tabs>
        <w:suppressAutoHyphens/>
        <w:spacing w:after="0" w:line="240" w:lineRule="auto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91A46" w:rsidRPr="00E91A46" w:rsidRDefault="00E91A46" w:rsidP="00E91A46">
      <w:pPr>
        <w:tabs>
          <w:tab w:val="left" w:pos="4230"/>
        </w:tabs>
        <w:suppressAutoHyphens/>
        <w:spacing w:after="0" w:line="240" w:lineRule="auto"/>
        <w:ind w:firstLine="0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</w:p>
    <w:p w:rsidR="00E91A46" w:rsidRPr="00E91A46" w:rsidRDefault="00E91A46" w:rsidP="00E91A46">
      <w:pPr>
        <w:tabs>
          <w:tab w:val="left" w:pos="4230"/>
        </w:tabs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</w:pPr>
      <w:r w:rsidRPr="00E91A46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Общая характеристика учебного предмета</w:t>
      </w:r>
    </w:p>
    <w:p w:rsidR="00E91A46" w:rsidRPr="00E91A46" w:rsidRDefault="00E91A46" w:rsidP="00CA588D">
      <w:r w:rsidRPr="00E91A46">
        <w:t>Особенностью предмета «Технология» является введение учащихся в мир духовной и материальной культуры. Предмет «Технология» является необходимым компонентом общего образования школьников, предоставляет им возможность овладеть основами ручного и механизированного труда, управления техникой, применять в практической деятельности полученные зн</w:t>
      </w:r>
      <w:r w:rsidRPr="00E91A46">
        <w:t>а</w:t>
      </w:r>
      <w:r w:rsidRPr="00E91A46">
        <w:t>ния.</w:t>
      </w:r>
    </w:p>
    <w:p w:rsidR="00E91A46" w:rsidRPr="00E91A46" w:rsidRDefault="00E91A46" w:rsidP="00CA588D">
      <w:r w:rsidRPr="00E91A46">
        <w:t>Обучение школьников строится на основе освоения  конкретных процессов преобразования и использование материалов, энергии, информации, объектов природной и социальной среды.</w:t>
      </w:r>
    </w:p>
    <w:p w:rsidR="00E91A46" w:rsidRPr="00E91A46" w:rsidRDefault="00E91A46" w:rsidP="00E91A46">
      <w:pPr>
        <w:spacing w:after="0" w:line="240" w:lineRule="auto"/>
        <w:ind w:firstLine="0"/>
      </w:pPr>
    </w:p>
    <w:p w:rsidR="00E91A46" w:rsidRPr="00E91A46" w:rsidRDefault="00E91A46" w:rsidP="00CA588D">
      <w:r w:rsidRPr="00E91A46">
        <w:lastRenderedPageBreak/>
        <w:t xml:space="preserve">Образовательными </w:t>
      </w:r>
      <w:r w:rsidRPr="00E91A46">
        <w:rPr>
          <w:b/>
          <w:i/>
        </w:rPr>
        <w:t>целями</w:t>
      </w:r>
      <w:r w:rsidRPr="00E91A46">
        <w:t xml:space="preserve"> технологической подготовки школьников являются: формирование технической грамотности, технологической культуры, культуры труда, эстетики деловых, межличностных отношений, развитие созидательной деятел</w:t>
      </w:r>
      <w:r w:rsidRPr="00E91A46">
        <w:t>ь</w:t>
      </w:r>
      <w:r w:rsidRPr="00E91A46">
        <w:t>ности, подготовка к профессиональному самоопределению и последующей социально–трудовой адаптации в обществе.</w:t>
      </w:r>
    </w:p>
    <w:p w:rsidR="00E91A46" w:rsidRPr="00E91A46" w:rsidRDefault="00E91A46" w:rsidP="00CA588D"/>
    <w:p w:rsidR="00E91A46" w:rsidRPr="00E91A46" w:rsidRDefault="00E91A46" w:rsidP="00CA588D">
      <w:pP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E91A4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Изучение предмета «Технология» направлено на раскрытие способностей личности каждого ученика, готового к жизни в высокотехнологичном мире и способствует решению следующих </w:t>
      </w:r>
      <w:r w:rsidRPr="00E91A46">
        <w:rPr>
          <w:rFonts w:eastAsia="Times New Roman" w:cs="Times New Roman"/>
          <w:b/>
          <w:i/>
          <w:color w:val="000000"/>
          <w:szCs w:val="28"/>
          <w:shd w:val="clear" w:color="auto" w:fill="FFFFFF"/>
          <w:lang w:eastAsia="ru-RU"/>
        </w:rPr>
        <w:t>задач</w:t>
      </w:r>
      <w:r w:rsidRPr="00E91A46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развитие и воспитание творческой личности школьника в условиях формирования новой образовательной среды;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формирование первоначальных конструкторско-технологических знаний и умений;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pacing w:val="-2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 xml:space="preserve">формирование внутреннего плана деятельности на основе поэтапной отработки предметно-преобразовательных </w:t>
      </w:r>
      <w:r w:rsidRPr="00E91A46">
        <w:rPr>
          <w:rFonts w:eastAsia="Times New Roman" w:cs="Times New Roman"/>
          <w:spacing w:val="-2"/>
          <w:szCs w:val="28"/>
          <w:lang w:eastAsia="ru-RU"/>
        </w:rPr>
        <w:t>действий;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pacing w:val="-2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 xml:space="preserve">развитие коммуникативной компетентности младших школьников на основе организации совместной продуктивной </w:t>
      </w:r>
      <w:r w:rsidRPr="00E91A46">
        <w:rPr>
          <w:rFonts w:eastAsia="Times New Roman" w:cs="Times New Roman"/>
          <w:spacing w:val="-2"/>
          <w:szCs w:val="28"/>
          <w:lang w:eastAsia="ru-RU"/>
        </w:rPr>
        <w:t>деятельности;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pacing w:val="-1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формирование мотивации успеха и достижений, творческой самореализации на основе организации предметно-преоб</w:t>
      </w:r>
      <w:r w:rsidRPr="00E91A46">
        <w:rPr>
          <w:rFonts w:eastAsia="Times New Roman" w:cs="Times New Roman"/>
          <w:spacing w:val="-1"/>
          <w:szCs w:val="28"/>
          <w:lang w:eastAsia="ru-RU"/>
        </w:rPr>
        <w:t>разующей деятельности;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развитие эстетических представлений и критериев на основе художественно-конструкторской деятельности;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ознакомление с миром профессий и их социальным значением,  историей возникновения и развития;</w:t>
      </w:r>
    </w:p>
    <w:p w:rsidR="00E91A46" w:rsidRPr="00E91A46" w:rsidRDefault="00E91A46" w:rsidP="00E91A46">
      <w:pPr>
        <w:numPr>
          <w:ilvl w:val="0"/>
          <w:numId w:val="26"/>
        </w:numPr>
        <w:suppressAutoHyphens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E91A46">
        <w:rPr>
          <w:rFonts w:eastAsia="Times New Roman" w:cs="Times New Roman"/>
          <w:szCs w:val="28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компьютера, поиск (проверка) необходимой информации в словарях, каталоге библиотеки.</w:t>
      </w:r>
    </w:p>
    <w:p w:rsidR="00E91A46" w:rsidRPr="00E91A46" w:rsidRDefault="00E91A46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E91A46" w:rsidRDefault="00E91A46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CA588D" w:rsidRDefault="00CA588D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CA588D" w:rsidRPr="00E91A46" w:rsidRDefault="00CA588D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E91A46" w:rsidRPr="00E91A46" w:rsidRDefault="00E91A46" w:rsidP="00CA588D">
      <w:r w:rsidRPr="00CA588D">
        <w:t>Независимо от изучаемых технологий содержание программы предусматривает освоение материала по следующим сквозным образовательным линиям</w:t>
      </w:r>
      <w:r w:rsidRPr="00E91A46">
        <w:t>: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Технологическая культура;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Культура и эстетика труда;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получение, обработка, хранение и  использование технической  информации;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знакомство с миром профессий, выбор учащимися жизненных, профессиональных планов;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влияние технологических процессов на окружающую среду и здоровье человека;</w:t>
      </w:r>
    </w:p>
    <w:p w:rsidR="00E91A46" w:rsidRPr="00E91A46" w:rsidRDefault="00E91A46" w:rsidP="00E91A46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декоративно–прикладное творчество, проектно–исследовательская деятельность;</w:t>
      </w:r>
    </w:p>
    <w:p w:rsidR="00E91A46" w:rsidRDefault="00E91A46" w:rsidP="00E91A46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распространённые технологии современного производства.</w:t>
      </w:r>
    </w:p>
    <w:p w:rsidR="00CA588D" w:rsidRPr="00E91A46" w:rsidRDefault="00CA588D" w:rsidP="00CA588D">
      <w:pPr>
        <w:spacing w:after="0" w:line="240" w:lineRule="auto"/>
        <w:ind w:left="720" w:firstLine="0"/>
        <w:rPr>
          <w:rFonts w:eastAsia="Calibri" w:cs="Times New Roman"/>
          <w:szCs w:val="28"/>
        </w:rPr>
      </w:pPr>
    </w:p>
    <w:p w:rsidR="00E91A46" w:rsidRPr="00E91A46" w:rsidRDefault="00E91A46" w:rsidP="00CA588D">
      <w:r w:rsidRPr="00E91A46">
        <w:t>В результате изучения технологии обучающиеся ознакомятся:</w:t>
      </w:r>
    </w:p>
    <w:p w:rsidR="00E91A46" w:rsidRPr="00E91A46" w:rsidRDefault="00E91A46" w:rsidP="00E91A4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с ролью технологий в развитии человечества, механизацией труда, технологической культурой производства;</w:t>
      </w:r>
    </w:p>
    <w:p w:rsidR="00E91A46" w:rsidRPr="00E91A46" w:rsidRDefault="00E91A46" w:rsidP="00E91A4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функциональными и стоимостными характеристиками предметов труда и технологий, себестоимостью продукции, эк</w:t>
      </w:r>
      <w:r w:rsidRPr="00E91A46">
        <w:rPr>
          <w:rFonts w:eastAsia="Calibri" w:cs="Times New Roman"/>
          <w:szCs w:val="28"/>
        </w:rPr>
        <w:t>о</w:t>
      </w:r>
      <w:r w:rsidRPr="00E91A46">
        <w:rPr>
          <w:rFonts w:eastAsia="Calibri" w:cs="Times New Roman"/>
          <w:szCs w:val="28"/>
        </w:rPr>
        <w:t>номией сырья, энергии, труда;</w:t>
      </w:r>
    </w:p>
    <w:p w:rsidR="00E91A46" w:rsidRPr="00E91A46" w:rsidRDefault="00E91A46" w:rsidP="00E91A4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устройство, сборка, управление и обслуживание средств производств</w:t>
      </w:r>
      <w:proofErr w:type="gramStart"/>
      <w:r w:rsidRPr="00E91A46">
        <w:rPr>
          <w:rFonts w:eastAsia="Calibri" w:cs="Times New Roman"/>
          <w:szCs w:val="28"/>
        </w:rPr>
        <w:t>а(</w:t>
      </w:r>
      <w:proofErr w:type="gramEnd"/>
      <w:r w:rsidRPr="00E91A46">
        <w:rPr>
          <w:rFonts w:eastAsia="Calibri" w:cs="Times New Roman"/>
          <w:szCs w:val="28"/>
        </w:rPr>
        <w:t xml:space="preserve"> приборов, машин, механизмов);</w:t>
      </w:r>
    </w:p>
    <w:p w:rsidR="00E91A46" w:rsidRPr="00E91A46" w:rsidRDefault="00E91A46" w:rsidP="00E91A4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элементами домашней экономики, бюджетом семьи, предпринимательской деятельностью, рекламой, ценой, доходом, прибылью, налогом;</w:t>
      </w:r>
    </w:p>
    <w:p w:rsidR="00E91A46" w:rsidRPr="00E91A46" w:rsidRDefault="00E91A46" w:rsidP="00E91A46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производительностью труда, реализацией продукции;</w:t>
      </w:r>
    </w:p>
    <w:p w:rsidR="00CA588D" w:rsidRDefault="00E91A46" w:rsidP="00CA588D">
      <w:pPr>
        <w:numPr>
          <w:ilvl w:val="0"/>
          <w:numId w:val="4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информационными технологиям</w:t>
      </w:r>
      <w:r w:rsidR="00CA588D">
        <w:rPr>
          <w:rFonts w:eastAsia="Calibri" w:cs="Times New Roman"/>
          <w:szCs w:val="28"/>
        </w:rPr>
        <w:t>и в производстве и сфере  услуг.</w:t>
      </w:r>
    </w:p>
    <w:p w:rsidR="00CA588D" w:rsidRPr="00CA588D" w:rsidRDefault="00CA588D" w:rsidP="00CA588D">
      <w:pPr>
        <w:spacing w:after="0" w:line="240" w:lineRule="auto"/>
        <w:ind w:left="720" w:firstLine="0"/>
        <w:rPr>
          <w:rFonts w:eastAsia="Calibri" w:cs="Times New Roman"/>
          <w:szCs w:val="28"/>
        </w:rPr>
      </w:pPr>
    </w:p>
    <w:p w:rsidR="00CA588D" w:rsidRPr="00E91A46" w:rsidRDefault="00E91A46" w:rsidP="00CA588D">
      <w:r w:rsidRPr="00E91A46">
        <w:t>Овладевают:</w:t>
      </w:r>
    </w:p>
    <w:p w:rsidR="00E91A46" w:rsidRP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навыками подготовки, организации планирования трудовой деятельности на рабочем месте; соблюдение культуры труда;</w:t>
      </w:r>
    </w:p>
    <w:p w:rsidR="00E91A46" w:rsidRP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навыками чтения и составления конструкторской и технологической документации, измерения параметров технологич</w:t>
      </w:r>
      <w:r w:rsidRPr="00E91A46">
        <w:rPr>
          <w:rFonts w:eastAsia="Calibri" w:cs="Times New Roman"/>
          <w:szCs w:val="28"/>
        </w:rPr>
        <w:t>е</w:t>
      </w:r>
      <w:r w:rsidRPr="00E91A46">
        <w:rPr>
          <w:rFonts w:eastAsia="Calibri" w:cs="Times New Roman"/>
          <w:szCs w:val="28"/>
        </w:rPr>
        <w:t>ского процесса и продукта труда, выбора проектирования, конструирования, моделирования объекта труда и технологии с использованием компьютера;</w:t>
      </w:r>
    </w:p>
    <w:p w:rsidR="00E91A46" w:rsidRP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навыками организации рабочего места с соблюдением требований безопасности труда и правил пользования инструме</w:t>
      </w:r>
      <w:r w:rsidRPr="00E91A46">
        <w:rPr>
          <w:rFonts w:eastAsia="Calibri" w:cs="Times New Roman"/>
          <w:szCs w:val="28"/>
        </w:rPr>
        <w:t>н</w:t>
      </w:r>
      <w:r w:rsidRPr="00E91A46">
        <w:rPr>
          <w:rFonts w:eastAsia="Calibri" w:cs="Times New Roman"/>
          <w:szCs w:val="28"/>
        </w:rPr>
        <w:t>тами, приспособлениями, оборудованием;</w:t>
      </w:r>
    </w:p>
    <w:p w:rsidR="00E91A46" w:rsidRP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Навыками выполнения технологических операций с использованием ручных инструментов, приспособлений, машин, оборудования;</w:t>
      </w:r>
    </w:p>
    <w:p w:rsidR="00E91A46" w:rsidRP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lastRenderedPageBreak/>
        <w:t>Умением разрабатывать учебный творческий проект, изготавливать изделия или получать продукты с использованием основных технологий;</w:t>
      </w:r>
    </w:p>
    <w:p w:rsidR="00E91A46" w:rsidRDefault="00E91A46" w:rsidP="00E91A46">
      <w:pPr>
        <w:numPr>
          <w:ilvl w:val="0"/>
          <w:numId w:val="5"/>
        </w:numPr>
        <w:spacing w:after="0" w:line="240" w:lineRule="auto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>Умением соотносить личные потребности с требованиями, предъявляемыми различными массовыми профессиями к ли</w:t>
      </w:r>
      <w:r w:rsidRPr="00E91A46">
        <w:rPr>
          <w:rFonts w:eastAsia="Calibri" w:cs="Times New Roman"/>
          <w:szCs w:val="28"/>
        </w:rPr>
        <w:t>ч</w:t>
      </w:r>
      <w:r w:rsidRPr="00E91A46">
        <w:rPr>
          <w:rFonts w:eastAsia="Calibri" w:cs="Times New Roman"/>
          <w:szCs w:val="28"/>
        </w:rPr>
        <w:t>ным качествам человека.</w:t>
      </w:r>
    </w:p>
    <w:p w:rsidR="00CA588D" w:rsidRPr="00E91A46" w:rsidRDefault="00CA588D" w:rsidP="00CA588D">
      <w:pPr>
        <w:spacing w:after="0" w:line="240" w:lineRule="auto"/>
        <w:ind w:left="720" w:firstLine="0"/>
        <w:rPr>
          <w:rFonts w:eastAsia="Calibri" w:cs="Times New Roman"/>
          <w:szCs w:val="28"/>
        </w:rPr>
      </w:pPr>
    </w:p>
    <w:p w:rsidR="00E91A46" w:rsidRPr="00E91A46" w:rsidRDefault="00E91A46" w:rsidP="00CA588D">
      <w:r w:rsidRPr="00E91A46">
        <w:t>Основой учебной программы являются разделы «Кулинария», «Создание изделий из текстильных и поделочных матери</w:t>
      </w:r>
      <w:r w:rsidRPr="00E91A46">
        <w:t>а</w:t>
      </w:r>
      <w:r w:rsidRPr="00E91A46">
        <w:t>лов», «Рукоделие. Художественные ремесла», « Проектные работы».</w:t>
      </w:r>
    </w:p>
    <w:p w:rsidR="00E91A46" w:rsidRPr="00E91A46" w:rsidRDefault="00E91A46" w:rsidP="00CA588D">
      <w:pPr>
        <w:rPr>
          <w:lang w:eastAsia="ru-RU"/>
        </w:rPr>
      </w:pPr>
      <w:r w:rsidRPr="00E91A46">
        <w:rPr>
          <w:lang w:eastAsia="ru-RU"/>
        </w:rPr>
        <w:t>Все разделы программы содержат основные теоретические сведения  и лабораторно-практические и практические раб</w:t>
      </w:r>
      <w:r w:rsidRPr="00E91A46">
        <w:rPr>
          <w:lang w:eastAsia="ru-RU"/>
        </w:rPr>
        <w:t>о</w:t>
      </w:r>
      <w:r w:rsidRPr="00E91A46">
        <w:rPr>
          <w:lang w:eastAsia="ru-RU"/>
        </w:rPr>
        <w:t>ты. Основная  форма обучения  учебно – практическая деятельность. Приоритетными методами являются  упражнения, лабор</w:t>
      </w:r>
      <w:r w:rsidRPr="00E91A46">
        <w:rPr>
          <w:lang w:eastAsia="ru-RU"/>
        </w:rPr>
        <w:t>а</w:t>
      </w:r>
      <w:r w:rsidRPr="00E91A46">
        <w:rPr>
          <w:lang w:eastAsia="ru-RU"/>
        </w:rPr>
        <w:t xml:space="preserve">торно-практические и практические работы. </w:t>
      </w:r>
      <w:r w:rsidRPr="00E91A46">
        <w:rPr>
          <w:rFonts w:eastAsia="Times New Roman" w:cs="Times New Roman"/>
          <w:szCs w:val="28"/>
          <w:lang w:eastAsia="ru-RU"/>
        </w:rPr>
        <w:t>При проведении уроков используются беседы, практикумы, интегрированные ур</w:t>
      </w:r>
      <w:r w:rsidRPr="00E91A46">
        <w:rPr>
          <w:rFonts w:eastAsia="Times New Roman" w:cs="Times New Roman"/>
          <w:szCs w:val="28"/>
          <w:lang w:eastAsia="ru-RU"/>
        </w:rPr>
        <w:t>о</w:t>
      </w:r>
      <w:r w:rsidRPr="00E91A46">
        <w:rPr>
          <w:rFonts w:eastAsia="Times New Roman" w:cs="Times New Roman"/>
          <w:szCs w:val="28"/>
          <w:lang w:eastAsia="ru-RU"/>
        </w:rPr>
        <w:t xml:space="preserve">ки, работы в группах, организационно-деятельностные,  деловые игры и т.д. </w:t>
      </w:r>
      <w:r w:rsidRPr="00E91A46">
        <w:rPr>
          <w:lang w:eastAsia="ru-RU"/>
        </w:rPr>
        <w:t xml:space="preserve">При  этом предполагается, что перед выполнением практических работ школьники должны освоить необходимый минимум материала. </w:t>
      </w:r>
    </w:p>
    <w:p w:rsidR="00E91A46" w:rsidRDefault="00E91A46" w:rsidP="00CA588D">
      <w:pPr>
        <w:rPr>
          <w:lang w:eastAsia="ru-RU"/>
        </w:rPr>
      </w:pPr>
      <w:r w:rsidRPr="00E91A46">
        <w:rPr>
          <w:lang w:eastAsia="ru-RU"/>
        </w:rPr>
        <w:t>Программой предусмотрено выполнение обучающимися в каждом учебном году творческого проекта. Соответствующая тема по учебному плану программы предполагается в конце каждого года обучения. Учитель должен помочь ученикам выбрать проект для творческого проектирования, с учётом возрастных особенностей школьников.</w:t>
      </w:r>
    </w:p>
    <w:p w:rsidR="00CA588D" w:rsidRPr="00CA588D" w:rsidRDefault="00CA588D" w:rsidP="00CA588D">
      <w:pPr>
        <w:rPr>
          <w:lang w:eastAsia="ru-RU"/>
        </w:rPr>
      </w:pPr>
    </w:p>
    <w:p w:rsidR="00E91A46" w:rsidRPr="00E91A46" w:rsidRDefault="00E91A46" w:rsidP="00E91A46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i/>
          <w:szCs w:val="28"/>
          <w:lang w:eastAsia="ru-RU"/>
        </w:rPr>
      </w:pPr>
      <w:r w:rsidRPr="00E91A46">
        <w:rPr>
          <w:rFonts w:eastAsia="Times New Roman" w:cs="Times New Roman"/>
          <w:b/>
          <w:i/>
          <w:szCs w:val="28"/>
          <w:lang w:eastAsia="ru-RU"/>
        </w:rPr>
        <w:t>Место предмета в учебном плане</w:t>
      </w:r>
    </w:p>
    <w:p w:rsidR="00E91A46" w:rsidRDefault="00E91A46" w:rsidP="00CA588D">
      <w:pPr>
        <w:rPr>
          <w:b/>
          <w:i/>
        </w:rPr>
      </w:pPr>
      <w:r w:rsidRPr="00E91A46">
        <w:t>Согласно учебному плану рабочая программа для 5 класса предусматривает обучение предмету «Технология. Обслуж</w:t>
      </w:r>
      <w:r w:rsidRPr="00E91A46">
        <w:t>и</w:t>
      </w:r>
      <w:r w:rsidRPr="00E91A46">
        <w:t xml:space="preserve">вающий труд» в объёме: </w:t>
      </w:r>
      <w:r w:rsidRPr="00E91A46">
        <w:rPr>
          <w:b/>
          <w:bCs/>
          <w:i/>
        </w:rPr>
        <w:t xml:space="preserve">2 часа </w:t>
      </w:r>
      <w:r w:rsidRPr="00E91A46">
        <w:rPr>
          <w:b/>
          <w:i/>
        </w:rPr>
        <w:t>в неделю, 52 часа в год.</w:t>
      </w:r>
    </w:p>
    <w:p w:rsidR="00CA588D" w:rsidRPr="00CA588D" w:rsidRDefault="00CA588D" w:rsidP="00CA588D">
      <w:pPr>
        <w:rPr>
          <w:b/>
          <w:i/>
        </w:rPr>
      </w:pPr>
    </w:p>
    <w:p w:rsidR="00E91A46" w:rsidRPr="00E91A46" w:rsidRDefault="00E91A46" w:rsidP="00E91A46">
      <w:pPr>
        <w:ind w:firstLine="0"/>
        <w:jc w:val="center"/>
        <w:rPr>
          <w:rFonts w:eastAsia="SchoolBookSanPin"/>
          <w:b/>
          <w:i/>
          <w:szCs w:val="24"/>
        </w:rPr>
      </w:pPr>
      <w:r w:rsidRPr="00E91A46">
        <w:rPr>
          <w:rFonts w:eastAsia="SchoolBookSanPin"/>
          <w:b/>
          <w:i/>
          <w:szCs w:val="24"/>
        </w:rPr>
        <w:t>Учебно-тематический план курса</w:t>
      </w:r>
    </w:p>
    <w:tbl>
      <w:tblPr>
        <w:tblStyle w:val="a5"/>
        <w:tblW w:w="0" w:type="auto"/>
        <w:tblLook w:val="04A0"/>
      </w:tblPr>
      <w:tblGrid>
        <w:gridCol w:w="540"/>
        <w:gridCol w:w="8215"/>
        <w:gridCol w:w="2977"/>
      </w:tblGrid>
      <w:tr w:rsidR="00004238" w:rsidRPr="00E91A46" w:rsidTr="00004238">
        <w:tc>
          <w:tcPr>
            <w:tcW w:w="540" w:type="dxa"/>
            <w:vAlign w:val="center"/>
          </w:tcPr>
          <w:p w:rsidR="00004238" w:rsidRPr="00E91A46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  <w:r w:rsidRPr="00E91A46">
              <w:rPr>
                <w:rFonts w:eastAsia="SchoolBookSanPin"/>
                <w:szCs w:val="24"/>
              </w:rPr>
              <w:t>№</w:t>
            </w:r>
          </w:p>
          <w:p w:rsidR="00004238" w:rsidRPr="00E91A46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  <w:proofErr w:type="gramStart"/>
            <w:r w:rsidRPr="00E91A46">
              <w:rPr>
                <w:rFonts w:eastAsia="SchoolBookSanPin"/>
                <w:sz w:val="24"/>
                <w:szCs w:val="24"/>
              </w:rPr>
              <w:t>п</w:t>
            </w:r>
            <w:proofErr w:type="gramEnd"/>
            <w:r w:rsidRPr="00E91A46">
              <w:rPr>
                <w:rFonts w:eastAsia="SchoolBookSanPin"/>
                <w:sz w:val="24"/>
                <w:szCs w:val="24"/>
              </w:rPr>
              <w:t>/п</w:t>
            </w:r>
          </w:p>
        </w:tc>
        <w:tc>
          <w:tcPr>
            <w:tcW w:w="8215" w:type="dxa"/>
            <w:vAlign w:val="center"/>
          </w:tcPr>
          <w:p w:rsidR="00004238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</w:p>
          <w:p w:rsidR="00004238" w:rsidRPr="00E91A46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  <w:r w:rsidRPr="00E91A46">
              <w:rPr>
                <w:rFonts w:eastAsia="SchoolBookSanPin"/>
                <w:szCs w:val="24"/>
              </w:rPr>
              <w:t>Разделы и темы</w:t>
            </w:r>
          </w:p>
          <w:p w:rsidR="00004238" w:rsidRPr="00E91A46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04238" w:rsidRPr="00E91A46" w:rsidRDefault="00004238" w:rsidP="00004238">
            <w:pPr>
              <w:ind w:firstLine="0"/>
              <w:jc w:val="center"/>
              <w:rPr>
                <w:rFonts w:eastAsia="SchoolBookSanPin"/>
                <w:szCs w:val="24"/>
              </w:rPr>
            </w:pPr>
            <w:r w:rsidRPr="00E91A46">
              <w:rPr>
                <w:rFonts w:eastAsia="SchoolBookSanPin"/>
                <w:szCs w:val="24"/>
              </w:rPr>
              <w:t>Кол-во часов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1</w:t>
            </w: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Вводный урок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jc w:val="center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2</w:t>
            </w: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i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Создание изделий из текстильных и поделочных материалов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jc w:val="center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39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29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Элементы материаловедения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3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29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Элементы машиноведения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6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29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Ручные работы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4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29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6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29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Технология изготовления рабочей одежды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16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jc w:val="left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b/>
                <w:i/>
                <w:szCs w:val="24"/>
              </w:rPr>
              <w:t xml:space="preserve">     </w:t>
            </w:r>
            <w:r w:rsidRPr="00E91A46">
              <w:rPr>
                <w:rFonts w:eastAsia="SchoolBookSanPin"/>
                <w:i/>
                <w:szCs w:val="24"/>
              </w:rPr>
              <w:t>6. Рукоделие. Художественные ремесла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4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3</w:t>
            </w: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 xml:space="preserve">Кулинария 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jc w:val="center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8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spacing w:line="240" w:lineRule="auto"/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Физиология питания</w:t>
            </w:r>
          </w:p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Санитария и гигиена</w:t>
            </w:r>
          </w:p>
        </w:tc>
        <w:tc>
          <w:tcPr>
            <w:tcW w:w="2977" w:type="dxa"/>
            <w:vMerge w:val="restart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  <w:vMerge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</w:p>
        </w:tc>
        <w:tc>
          <w:tcPr>
            <w:tcW w:w="2977" w:type="dxa"/>
            <w:vMerge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 xml:space="preserve">Интерьер кухни столовой 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2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Сервировка стола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Бутерброды. Горячие напитки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Блюда из яиц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Блюда из овощей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numPr>
                <w:ilvl w:val="0"/>
                <w:numId w:val="30"/>
              </w:numPr>
              <w:contextualSpacing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Заготовка продуктов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i/>
                <w:szCs w:val="24"/>
              </w:rPr>
            </w:pPr>
            <w:r w:rsidRPr="00E91A46">
              <w:rPr>
                <w:rFonts w:eastAsia="SchoolBookSanPin"/>
                <w:i/>
                <w:szCs w:val="24"/>
              </w:rPr>
              <w:t>1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4</w:t>
            </w: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Творческие проекты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jc w:val="center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4</w:t>
            </w:r>
          </w:p>
        </w:tc>
      </w:tr>
      <w:tr w:rsidR="00004238" w:rsidRPr="00E91A46" w:rsidTr="00004238">
        <w:tc>
          <w:tcPr>
            <w:tcW w:w="540" w:type="dxa"/>
          </w:tcPr>
          <w:p w:rsidR="00004238" w:rsidRPr="00E91A46" w:rsidRDefault="00004238" w:rsidP="00E91A46">
            <w:pPr>
              <w:ind w:firstLine="0"/>
              <w:rPr>
                <w:rFonts w:eastAsia="SchoolBookSanPin"/>
                <w:b/>
                <w:i/>
                <w:szCs w:val="24"/>
              </w:rPr>
            </w:pPr>
          </w:p>
        </w:tc>
        <w:tc>
          <w:tcPr>
            <w:tcW w:w="8215" w:type="dxa"/>
          </w:tcPr>
          <w:p w:rsidR="00004238" w:rsidRPr="00E91A46" w:rsidRDefault="00004238" w:rsidP="00E91A46">
            <w:pPr>
              <w:ind w:firstLine="0"/>
              <w:jc w:val="right"/>
              <w:rPr>
                <w:rFonts w:eastAsia="SchoolBookSanPin"/>
                <w:b/>
                <w:i/>
                <w:szCs w:val="24"/>
              </w:rPr>
            </w:pPr>
            <w:r w:rsidRPr="00E91A46">
              <w:rPr>
                <w:rFonts w:eastAsia="SchoolBookSanPin"/>
                <w:b/>
                <w:i/>
                <w:szCs w:val="24"/>
              </w:rPr>
              <w:t>Итого</w:t>
            </w:r>
          </w:p>
        </w:tc>
        <w:tc>
          <w:tcPr>
            <w:tcW w:w="2977" w:type="dxa"/>
          </w:tcPr>
          <w:p w:rsidR="00004238" w:rsidRPr="00E91A46" w:rsidRDefault="00004238" w:rsidP="00E91A46">
            <w:pPr>
              <w:ind w:firstLine="0"/>
              <w:jc w:val="center"/>
              <w:rPr>
                <w:rFonts w:eastAsia="SchoolBookSanPin"/>
                <w:b/>
                <w:szCs w:val="24"/>
              </w:rPr>
            </w:pPr>
            <w:r w:rsidRPr="00E91A46">
              <w:rPr>
                <w:rFonts w:eastAsia="SchoolBookSanPin"/>
                <w:b/>
                <w:szCs w:val="24"/>
              </w:rPr>
              <w:t>52</w:t>
            </w:r>
          </w:p>
        </w:tc>
      </w:tr>
    </w:tbl>
    <w:p w:rsidR="00E91A46" w:rsidRPr="00E91A46" w:rsidRDefault="00E91A46" w:rsidP="00E91A46">
      <w:pPr>
        <w:ind w:firstLine="0"/>
        <w:rPr>
          <w:rFonts w:eastAsia="SchoolBookSanPin"/>
          <w:b/>
          <w:i/>
          <w:szCs w:val="24"/>
        </w:rPr>
      </w:pPr>
    </w:p>
    <w:p w:rsidR="00E91A46" w:rsidRPr="00E91A46" w:rsidRDefault="00E91A46" w:rsidP="00E91A46">
      <w:pPr>
        <w:spacing w:after="0" w:line="240" w:lineRule="auto"/>
        <w:ind w:firstLine="0"/>
        <w:rPr>
          <w:u w:val="single"/>
        </w:rPr>
      </w:pPr>
      <w:r w:rsidRPr="00E91A46">
        <w:rPr>
          <w:u w:val="single"/>
        </w:rPr>
        <w:t xml:space="preserve">В примерную программу внесены следующие изменения: </w:t>
      </w:r>
    </w:p>
    <w:p w:rsidR="00E91A46" w:rsidRPr="00E91A46" w:rsidRDefault="00E91A46" w:rsidP="00E91A46">
      <w:pPr>
        <w:spacing w:after="0" w:line="240" w:lineRule="auto"/>
        <w:ind w:firstLine="0"/>
      </w:pPr>
      <w:r w:rsidRPr="00E91A46">
        <w:t>Согласно учебному плану школы учебный предмет «Технология» рассчитан на 68 часов – 34 учебные недели, из них 16 часов - «Технология. Растениеводство», поэтому уменьшено количество часов на разделы «Кулинария», «Творческие проекты» и темы «Элементы материаловедения».</w:t>
      </w:r>
    </w:p>
    <w:p w:rsidR="00E91A46" w:rsidRPr="00E91A46" w:rsidRDefault="00E91A46" w:rsidP="00E91A46">
      <w:pPr>
        <w:spacing w:after="0" w:line="240" w:lineRule="auto"/>
        <w:ind w:firstLine="0"/>
      </w:pPr>
      <w:r w:rsidRPr="00E91A46">
        <w:t>За счет резервного времени добавлен «Вводный урок» - 1 час и 1 час к разделу «Создание изделий из текстильных и подело</w:t>
      </w:r>
      <w:r w:rsidRPr="00E91A46">
        <w:t>ч</w:t>
      </w:r>
      <w:r w:rsidRPr="00E91A46">
        <w:t>ных материалов»</w:t>
      </w:r>
    </w:p>
    <w:p w:rsidR="00CA588D" w:rsidRDefault="00E91A46" w:rsidP="00E91A46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E91A46">
        <w:t>Изменена последовательность изучения разделов программы:</w:t>
      </w:r>
      <w:r w:rsidRPr="00E91A46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91A46">
        <w:rPr>
          <w:rFonts w:eastAsia="Times New Roman" w:cs="Times New Roman"/>
          <w:szCs w:val="28"/>
          <w:lang w:eastAsia="ru-RU"/>
        </w:rPr>
        <w:t>1) «Создание изделий из текстильных и поделочных материалов»  и    2) «Кулинария». Это связано с тем, что вначале девочки отшивают специальную одежду для кулинарных работ, чтобы з</w:t>
      </w:r>
      <w:r w:rsidRPr="00E91A46">
        <w:rPr>
          <w:rFonts w:eastAsia="Times New Roman" w:cs="Times New Roman"/>
          <w:szCs w:val="28"/>
          <w:lang w:eastAsia="ru-RU"/>
        </w:rPr>
        <w:t>а</w:t>
      </w:r>
      <w:r w:rsidRPr="00E91A46">
        <w:rPr>
          <w:rFonts w:eastAsia="Times New Roman" w:cs="Times New Roman"/>
          <w:szCs w:val="28"/>
          <w:lang w:eastAsia="ru-RU"/>
        </w:rPr>
        <w:t>тем использовать её на практических занятиях по кулинарии.</w:t>
      </w:r>
    </w:p>
    <w:p w:rsidR="00004238" w:rsidRPr="00CA588D" w:rsidRDefault="00004238" w:rsidP="00E91A46">
      <w:pPr>
        <w:spacing w:after="0" w:line="240" w:lineRule="auto"/>
        <w:ind w:firstLine="0"/>
      </w:pPr>
    </w:p>
    <w:p w:rsidR="00E91A46" w:rsidRPr="00E91A46" w:rsidRDefault="00E91A46" w:rsidP="00E91A46">
      <w:pPr>
        <w:spacing w:after="0" w:line="240" w:lineRule="auto"/>
        <w:ind w:firstLine="0"/>
        <w:jc w:val="center"/>
        <w:rPr>
          <w:rFonts w:eastAsia="Calibri" w:cs="Times New Roman"/>
          <w:b/>
          <w:i/>
          <w:sz w:val="32"/>
          <w:szCs w:val="28"/>
        </w:rPr>
      </w:pPr>
      <w:r w:rsidRPr="00E91A46">
        <w:rPr>
          <w:rFonts w:eastAsia="Calibri" w:cs="Times New Roman"/>
          <w:b/>
          <w:i/>
          <w:szCs w:val="28"/>
        </w:rPr>
        <w:t>Результаты изучения  предмета</w:t>
      </w:r>
    </w:p>
    <w:p w:rsidR="00E91A46" w:rsidRPr="00E91A46" w:rsidRDefault="00E91A46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t xml:space="preserve">             В процессе изучения </w:t>
      </w:r>
      <w:proofErr w:type="gramStart"/>
      <w:r w:rsidRPr="00E91A46">
        <w:rPr>
          <w:rFonts w:eastAsia="Calibri" w:cs="Times New Roman"/>
          <w:szCs w:val="28"/>
        </w:rPr>
        <w:t>технологии</w:t>
      </w:r>
      <w:proofErr w:type="gramEnd"/>
      <w:r w:rsidRPr="00E91A46">
        <w:rPr>
          <w:rFonts w:eastAsia="Calibri" w:cs="Times New Roman"/>
          <w:szCs w:val="28"/>
        </w:rPr>
        <w:t xml:space="preserve">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</w:t>
      </w:r>
      <w:r w:rsidRPr="00E91A46">
        <w:rPr>
          <w:rFonts w:eastAsia="Calibri" w:cs="Times New Roman"/>
          <w:szCs w:val="28"/>
        </w:rPr>
        <w:t>с</w:t>
      </w:r>
      <w:r w:rsidRPr="00E91A46">
        <w:rPr>
          <w:rFonts w:eastAsia="Calibri" w:cs="Times New Roman"/>
          <w:szCs w:val="28"/>
        </w:rPr>
        <w:t>са.</w:t>
      </w:r>
    </w:p>
    <w:p w:rsidR="00E91A46" w:rsidRPr="00E91A46" w:rsidRDefault="00E91A46" w:rsidP="00E91A46">
      <w:pPr>
        <w:spacing w:after="0" w:line="240" w:lineRule="auto"/>
        <w:ind w:firstLine="0"/>
        <w:rPr>
          <w:rFonts w:eastAsia="Calibri" w:cs="Times New Roman"/>
          <w:szCs w:val="28"/>
        </w:rPr>
      </w:pPr>
    </w:p>
    <w:p w:rsidR="00E91A46" w:rsidRPr="00E91A46" w:rsidRDefault="00E91A46" w:rsidP="00E91A46">
      <w:pPr>
        <w:spacing w:after="0" w:line="240" w:lineRule="auto"/>
        <w:ind w:firstLine="0"/>
        <w:jc w:val="left"/>
      </w:pPr>
      <w:r w:rsidRPr="00E91A46">
        <w:rPr>
          <w:b/>
          <w:i/>
        </w:rPr>
        <w:t>Общие результаты технологического образования состоят:</w:t>
      </w:r>
      <w:r w:rsidRPr="00E91A46">
        <w:br/>
        <w:t>•  в сформированности целостного представления о техносфере, которое основано на приобретенных школьниками соответс</w:t>
      </w:r>
      <w:r w:rsidRPr="00E91A46">
        <w:t>т</w:t>
      </w:r>
      <w:r w:rsidRPr="00E91A46">
        <w:t>вующих знаниях, умениях и способах деятельности;</w:t>
      </w:r>
      <w:r w:rsidRPr="00E91A46">
        <w:br/>
        <w:t>•  в приобретенном опыте разнообразной практической деятельности, познания и самообразования; созидательной, преобр</w:t>
      </w:r>
      <w:r w:rsidRPr="00E91A46">
        <w:t>а</w:t>
      </w:r>
      <w:r w:rsidRPr="00E91A46">
        <w:t>зующей, творческой деятельности;</w:t>
      </w:r>
      <w:r w:rsidRPr="00E91A46">
        <w:br/>
        <w:t>•  в формировании ценностных ориентаций в сфере созидательного труда и материального производства;</w:t>
      </w:r>
      <w:r w:rsidRPr="00E91A46">
        <w:br/>
        <w:t>•  в готовности к осуществлению осознанного выбора индивидуальной траектории последующего профессионального образ</w:t>
      </w:r>
      <w:r w:rsidRPr="00E91A46">
        <w:t>о</w:t>
      </w:r>
      <w:r w:rsidRPr="00E91A46">
        <w:t>вания.</w:t>
      </w:r>
    </w:p>
    <w:p w:rsidR="00E91A46" w:rsidRPr="00E91A46" w:rsidRDefault="00E91A46" w:rsidP="00E91A46">
      <w:pPr>
        <w:spacing w:after="0" w:line="240" w:lineRule="auto"/>
        <w:ind w:firstLine="0"/>
        <w:jc w:val="left"/>
      </w:pPr>
      <w:r w:rsidRPr="00E91A46">
        <w:br/>
      </w:r>
      <w:r w:rsidRPr="00E91A46">
        <w:rPr>
          <w:b/>
          <w:i/>
        </w:rPr>
        <w:t xml:space="preserve">         Изучение технологии призвано обеспечить:</w:t>
      </w:r>
      <w:r w:rsidRPr="00E91A46">
        <w:rPr>
          <w:i/>
        </w:rPr>
        <w:br/>
      </w:r>
      <w:r w:rsidRPr="00E91A46">
        <w:t>• становление у школьников целостного представления о современном мире и роли техники и технологии в нем; умение объя</w:t>
      </w:r>
      <w:r w:rsidRPr="00E91A46">
        <w:t>с</w:t>
      </w:r>
      <w:r w:rsidRPr="00E91A46">
        <w:t>нять объекты и процессы окружающей действительности — природной, социальной, культурной, технической среды, испол</w:t>
      </w:r>
      <w:r w:rsidRPr="00E91A46">
        <w:t>ь</w:t>
      </w:r>
      <w:r w:rsidRPr="00E91A46">
        <w:t>зуя для этого технико-технологические знания;</w:t>
      </w:r>
      <w:r w:rsidRPr="00E91A46">
        <w:br/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  <w:r w:rsidRPr="00E91A46">
        <w:br/>
        <w:t>• формирование у молодых людей системы социальных ценностей: понимание ценности технологического образования, знач</w:t>
      </w:r>
      <w:r w:rsidRPr="00E91A46">
        <w:t>и</w:t>
      </w:r>
      <w:r w:rsidRPr="00E91A46">
        <w:t>мости прикладного знания для каждого человека, общественной потребности в развитии науки, техники и технологий, отнош</w:t>
      </w:r>
      <w:r w:rsidRPr="00E91A46">
        <w:t>е</w:t>
      </w:r>
      <w:r w:rsidRPr="00E91A46">
        <w:t>ния к технологии как возможной области будущей практической деятельности;</w:t>
      </w:r>
      <w:r w:rsidRPr="00E91A46">
        <w:br/>
        <w:t>• 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</w:t>
      </w:r>
      <w:r w:rsidRPr="00E91A46">
        <w:t>а</w:t>
      </w:r>
      <w:r w:rsidRPr="00E91A46">
        <w:t>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E91A46" w:rsidRPr="00E91A46" w:rsidRDefault="00E91A46" w:rsidP="00E91A46">
      <w:pPr>
        <w:spacing w:after="0" w:line="240" w:lineRule="auto"/>
        <w:ind w:firstLine="0"/>
        <w:jc w:val="left"/>
      </w:pPr>
      <w:r w:rsidRPr="00E91A46">
        <w:br/>
      </w:r>
      <w:r w:rsidR="00CA588D">
        <w:t xml:space="preserve"> </w:t>
      </w:r>
      <w:r w:rsidRPr="00E91A46">
        <w:t xml:space="preserve">     Изучение технологии в основной школе обеспечивает достижение личностных, метапредметных и предметных результатов.</w:t>
      </w:r>
    </w:p>
    <w:p w:rsidR="00E91A46" w:rsidRPr="00E91A46" w:rsidRDefault="00CA588D" w:rsidP="00E91A46">
      <w:pPr>
        <w:spacing w:after="0" w:line="240" w:lineRule="auto"/>
        <w:ind w:firstLine="0"/>
        <w:jc w:val="left"/>
        <w:rPr>
          <w:rFonts w:eastAsia="Calibri" w:cs="Times New Roman"/>
          <w:szCs w:val="28"/>
        </w:rPr>
      </w:pPr>
      <w:r w:rsidRPr="00CA588D">
        <w:rPr>
          <w:rFonts w:eastAsia="Calibri" w:cs="Times New Roman"/>
          <w:b/>
          <w:i/>
          <w:szCs w:val="28"/>
        </w:rPr>
        <w:t xml:space="preserve">       </w:t>
      </w:r>
      <w:r>
        <w:rPr>
          <w:rFonts w:eastAsia="Calibri" w:cs="Times New Roman"/>
          <w:b/>
          <w:i/>
          <w:szCs w:val="28"/>
          <w:u w:val="single"/>
        </w:rPr>
        <w:t xml:space="preserve"> </w:t>
      </w:r>
      <w:r w:rsidR="00E91A46" w:rsidRPr="00E91A46">
        <w:rPr>
          <w:rFonts w:eastAsia="Calibri" w:cs="Times New Roman"/>
          <w:b/>
          <w:i/>
          <w:szCs w:val="28"/>
          <w:u w:val="single"/>
        </w:rPr>
        <w:t>Личностными  результатами  освоения  учащимися  основной  школы  курса  «Технология»  являются:</w:t>
      </w:r>
      <w:r w:rsidR="00E91A46" w:rsidRPr="00E91A46">
        <w:rPr>
          <w:rFonts w:eastAsia="Calibri" w:cs="Times New Roman"/>
          <w:b/>
          <w:i/>
          <w:szCs w:val="28"/>
          <w:u w:val="single"/>
        </w:rPr>
        <w:br/>
      </w:r>
      <w:r w:rsidR="00E91A46" w:rsidRPr="00E91A46">
        <w:rPr>
          <w:rFonts w:eastAsia="Calibri" w:cs="Times New Roman"/>
          <w:szCs w:val="28"/>
        </w:rPr>
        <w:t>• проявление познавательных интересов и активности в данной области предметной технологической деятельности;</w:t>
      </w:r>
      <w:r w:rsidR="00E91A46" w:rsidRPr="00E91A46">
        <w:rPr>
          <w:rFonts w:eastAsia="Calibri" w:cs="Times New Roman"/>
          <w:szCs w:val="28"/>
        </w:rPr>
        <w:br/>
        <w:t>• выражение желания учиться и трудиться в промышленном производстве для удовлетворения текущих и перспективных п</w:t>
      </w:r>
      <w:r w:rsidR="00E91A46" w:rsidRPr="00E91A46">
        <w:rPr>
          <w:rFonts w:eastAsia="Calibri" w:cs="Times New Roman"/>
          <w:szCs w:val="28"/>
        </w:rPr>
        <w:t>о</w:t>
      </w:r>
      <w:r w:rsidR="00E91A46" w:rsidRPr="00E91A46">
        <w:rPr>
          <w:rFonts w:eastAsia="Calibri" w:cs="Times New Roman"/>
          <w:szCs w:val="28"/>
        </w:rPr>
        <w:t>требностей;</w:t>
      </w:r>
      <w:r w:rsidR="00E91A46" w:rsidRPr="00E91A46">
        <w:rPr>
          <w:rFonts w:eastAsia="Calibri" w:cs="Times New Roman"/>
          <w:szCs w:val="28"/>
        </w:rPr>
        <w:br/>
        <w:t>• развитие трудолюбия и ответственности за качество своей деятельности;</w:t>
      </w:r>
      <w:r w:rsidR="00E91A46" w:rsidRPr="00E91A46">
        <w:rPr>
          <w:rFonts w:eastAsia="Calibri" w:cs="Times New Roman"/>
          <w:szCs w:val="28"/>
        </w:rPr>
        <w:br/>
        <w:t>• самооценка умственных и физических способностей для труда в различных сферах с позиций будущей социализации и стр</w:t>
      </w:r>
      <w:r w:rsidR="00E91A46" w:rsidRPr="00E91A46">
        <w:rPr>
          <w:rFonts w:eastAsia="Calibri" w:cs="Times New Roman"/>
          <w:szCs w:val="28"/>
        </w:rPr>
        <w:t>а</w:t>
      </w:r>
      <w:r w:rsidR="00E91A46" w:rsidRPr="00E91A46">
        <w:rPr>
          <w:rFonts w:eastAsia="Calibri" w:cs="Times New Roman"/>
          <w:szCs w:val="28"/>
        </w:rPr>
        <w:t>тификации;</w:t>
      </w:r>
      <w:r w:rsidR="00E91A46" w:rsidRPr="00E91A46">
        <w:rPr>
          <w:rFonts w:eastAsia="Calibri" w:cs="Times New Roman"/>
          <w:szCs w:val="28"/>
        </w:rPr>
        <w:br/>
      </w:r>
      <w:r w:rsidR="00E91A46" w:rsidRPr="00E91A46">
        <w:rPr>
          <w:rFonts w:eastAsia="Calibri" w:cs="Times New Roman"/>
          <w:szCs w:val="28"/>
        </w:rPr>
        <w:lastRenderedPageBreak/>
        <w:t>• становление самоопределения в выбранной сфере будущей профессиональной деятельности;</w:t>
      </w:r>
      <w:r w:rsidR="00E91A46" w:rsidRPr="00E91A46">
        <w:rPr>
          <w:rFonts w:eastAsia="Calibri" w:cs="Times New Roman"/>
          <w:szCs w:val="28"/>
        </w:rPr>
        <w:br/>
        <w:t>• планирование образовательной и профессиональной карьеры;</w:t>
      </w:r>
      <w:r w:rsidR="00E91A46" w:rsidRPr="00E91A46">
        <w:rPr>
          <w:rFonts w:eastAsia="Calibri" w:cs="Times New Roman"/>
          <w:szCs w:val="28"/>
        </w:rPr>
        <w:br/>
        <w:t>• осознание необходимости общественно полезного труда как условия безопасной и эффективной социализации;</w:t>
      </w:r>
      <w:r w:rsidR="00E91A46" w:rsidRPr="00E91A46">
        <w:rPr>
          <w:rFonts w:eastAsia="Calibri" w:cs="Times New Roman"/>
          <w:szCs w:val="28"/>
        </w:rPr>
        <w:br/>
        <w:t>• бережное отношение к природным и хозяйственным ресурсам;</w:t>
      </w:r>
      <w:r w:rsidR="00E91A46" w:rsidRPr="00E91A46">
        <w:rPr>
          <w:rFonts w:eastAsia="Calibri" w:cs="Times New Roman"/>
          <w:szCs w:val="28"/>
        </w:rPr>
        <w:br/>
        <w:t>• готовность к рациональному ведению домашнего хозяйства;</w:t>
      </w:r>
      <w:r w:rsidR="00E91A46" w:rsidRPr="00E91A46">
        <w:rPr>
          <w:rFonts w:eastAsia="Calibri" w:cs="Times New Roman"/>
          <w:szCs w:val="28"/>
        </w:rPr>
        <w:br/>
        <w:t>• самооценка готовности к предпринимательской деятельности в сфере технического труда.</w:t>
      </w:r>
    </w:p>
    <w:p w:rsidR="00E91A46" w:rsidRPr="00E91A46" w:rsidRDefault="00E91A46" w:rsidP="00E91A46">
      <w:pPr>
        <w:spacing w:after="0" w:line="240" w:lineRule="auto"/>
        <w:ind w:firstLine="0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b/>
          <w:i/>
          <w:szCs w:val="28"/>
        </w:rPr>
        <w:t xml:space="preserve">         </w:t>
      </w:r>
      <w:r w:rsidRPr="00E91A46">
        <w:rPr>
          <w:rFonts w:eastAsia="Calibri" w:cs="Times New Roman"/>
          <w:b/>
          <w:i/>
          <w:szCs w:val="28"/>
          <w:u w:val="single"/>
        </w:rPr>
        <w:t xml:space="preserve"> Метапредметными  результатами  освоения  выпускниками  основной  школы  курса  «Технология»  являются:</w:t>
      </w:r>
      <w:r w:rsidRPr="00E91A46">
        <w:rPr>
          <w:rFonts w:eastAsia="Calibri" w:cs="Times New Roman"/>
          <w:b/>
          <w:i/>
          <w:szCs w:val="28"/>
          <w:u w:val="single"/>
        </w:rPr>
        <w:br/>
      </w:r>
      <w:r w:rsidRPr="00E91A46">
        <w:rPr>
          <w:rFonts w:eastAsia="Calibri" w:cs="Times New Roman"/>
          <w:szCs w:val="28"/>
        </w:rPr>
        <w:t>• алгоритмизированное планирование процесса познавательно-трудовой деятельности;</w:t>
      </w:r>
      <w:r w:rsidRPr="00E91A46">
        <w:rPr>
          <w:rFonts w:eastAsia="Calibri" w:cs="Times New Roman"/>
          <w:szCs w:val="28"/>
        </w:rPr>
        <w:br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E91A46">
        <w:rPr>
          <w:rFonts w:eastAsia="Calibri" w:cs="Times New Roman"/>
          <w:szCs w:val="28"/>
        </w:rPr>
        <w:br/>
        <w:t>• комбинирование известных алгоритмов технического и технологического творчества в ситуациях, не предполагающих ста</w:t>
      </w:r>
      <w:r w:rsidRPr="00E91A46">
        <w:rPr>
          <w:rFonts w:eastAsia="Calibri" w:cs="Times New Roman"/>
          <w:szCs w:val="28"/>
        </w:rPr>
        <w:t>н</w:t>
      </w:r>
      <w:r w:rsidRPr="00E91A46">
        <w:rPr>
          <w:rFonts w:eastAsia="Calibri" w:cs="Times New Roman"/>
          <w:szCs w:val="28"/>
        </w:rPr>
        <w:t>дартного применения одного из них;</w:t>
      </w:r>
      <w:r w:rsidRPr="00E91A46">
        <w:rPr>
          <w:rFonts w:eastAsia="Calibri" w:cs="Times New Roman"/>
          <w:szCs w:val="28"/>
        </w:rPr>
        <w:br/>
        <w:t>• проявление инновационного подхода к решению учебных и практических задач в процессе моделирования изделия или те</w:t>
      </w:r>
      <w:r w:rsidRPr="00E91A46">
        <w:rPr>
          <w:rFonts w:eastAsia="Calibri" w:cs="Times New Roman"/>
          <w:szCs w:val="28"/>
        </w:rPr>
        <w:t>х</w:t>
      </w:r>
      <w:r w:rsidRPr="00E91A46">
        <w:rPr>
          <w:rFonts w:eastAsia="Calibri" w:cs="Times New Roman"/>
          <w:szCs w:val="28"/>
        </w:rPr>
        <w:t>нологического процесса;</w:t>
      </w:r>
      <w:r w:rsidRPr="00E91A46">
        <w:rPr>
          <w:rFonts w:eastAsia="Calibri" w:cs="Times New Roman"/>
          <w:szCs w:val="28"/>
        </w:rPr>
        <w:br/>
        <w:t>• поиск новых решений возникшей технической или организационной проблемы;</w:t>
      </w:r>
      <w:r w:rsidRPr="00E91A46">
        <w:rPr>
          <w:rFonts w:eastAsia="Calibri" w:cs="Times New Roman"/>
          <w:szCs w:val="28"/>
        </w:rPr>
        <w:br/>
        <w:t>• самостоятельная организация и выполнение различных творческих работ по созданию технических изделий;</w:t>
      </w:r>
      <w:r w:rsidRPr="00E91A46">
        <w:rPr>
          <w:rFonts w:eastAsia="Calibri" w:cs="Times New Roman"/>
          <w:szCs w:val="28"/>
        </w:rPr>
        <w:br/>
        <w:t>• виртуальное и натурное моделирование технических объектов и технологических процессов;</w:t>
      </w:r>
      <w:r w:rsidRPr="00E91A46">
        <w:rPr>
          <w:rFonts w:eastAsia="Calibri" w:cs="Times New Roman"/>
          <w:szCs w:val="28"/>
        </w:rPr>
        <w:br/>
        <w:t>• приведение примеров, подбор аргументов, формулирование выводов по обоснованию технико-технологического и организ</w:t>
      </w:r>
      <w:r w:rsidRPr="00E91A46">
        <w:rPr>
          <w:rFonts w:eastAsia="Calibri" w:cs="Times New Roman"/>
          <w:szCs w:val="28"/>
        </w:rPr>
        <w:t>а</w:t>
      </w:r>
      <w:r w:rsidRPr="00E91A46">
        <w:rPr>
          <w:rFonts w:eastAsia="Calibri" w:cs="Times New Roman"/>
          <w:szCs w:val="28"/>
        </w:rPr>
        <w:t>ционного решения; отражение в устной или письменной форме результатов своей деятельности;</w:t>
      </w:r>
      <w:r w:rsidRPr="00E91A46">
        <w:rPr>
          <w:rFonts w:eastAsia="Calibri" w:cs="Times New Roman"/>
          <w:szCs w:val="28"/>
        </w:rPr>
        <w:br/>
        <w:t>• выявление потребностей, проектирование и создание объектов, имеющих потребительную стоимость;</w:t>
      </w:r>
      <w:r w:rsidRPr="00E91A46">
        <w:rPr>
          <w:rFonts w:eastAsia="Calibri" w:cs="Times New Roman"/>
          <w:szCs w:val="28"/>
        </w:rPr>
        <w:br/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E91A46">
        <w:rPr>
          <w:rFonts w:eastAsia="Calibri" w:cs="Times New Roman"/>
          <w:szCs w:val="28"/>
        </w:rPr>
        <w:br/>
        <w:t>• использование дополнительной информации при проектировании и создании объектов, имеющих личностную или общес</w:t>
      </w:r>
      <w:r w:rsidRPr="00E91A46">
        <w:rPr>
          <w:rFonts w:eastAsia="Calibri" w:cs="Times New Roman"/>
          <w:szCs w:val="28"/>
        </w:rPr>
        <w:t>т</w:t>
      </w:r>
      <w:r w:rsidRPr="00E91A46">
        <w:rPr>
          <w:rFonts w:eastAsia="Calibri" w:cs="Times New Roman"/>
          <w:szCs w:val="28"/>
        </w:rPr>
        <w:t>венно значимую потребительную стоимость;</w:t>
      </w:r>
      <w:r w:rsidRPr="00E91A46">
        <w:rPr>
          <w:rFonts w:eastAsia="Calibri" w:cs="Times New Roman"/>
          <w:szCs w:val="28"/>
        </w:rPr>
        <w:br/>
        <w:t>•  согласование и координация совместной познавательно-трудовой деятельности с другими ее участниками;</w:t>
      </w:r>
      <w:r w:rsidRPr="00E91A46">
        <w:rPr>
          <w:rFonts w:eastAsia="Calibri" w:cs="Times New Roman"/>
          <w:szCs w:val="28"/>
        </w:rPr>
        <w:br/>
        <w:t>• объективное оценивание вклада своей познавательно-трудовой деятельности в решение общих задач коллектива;</w:t>
      </w:r>
      <w:r w:rsidRPr="00E91A46">
        <w:rPr>
          <w:rFonts w:eastAsia="Calibri" w:cs="Times New Roman"/>
          <w:szCs w:val="28"/>
        </w:rPr>
        <w:br/>
        <w:t>• оценивание своей познавательно-трудовой деятельности с точки зрения нравственных, правовых норм, эстетических ценн</w:t>
      </w:r>
      <w:r w:rsidRPr="00E91A46">
        <w:rPr>
          <w:rFonts w:eastAsia="Calibri" w:cs="Times New Roman"/>
          <w:szCs w:val="28"/>
        </w:rPr>
        <w:t>о</w:t>
      </w:r>
      <w:r w:rsidRPr="00E91A46">
        <w:rPr>
          <w:rFonts w:eastAsia="Calibri" w:cs="Times New Roman"/>
          <w:szCs w:val="28"/>
        </w:rPr>
        <w:t>стей по принятым в обществе и коллективе требованиям и принципам;</w:t>
      </w:r>
      <w:r w:rsidRPr="00E91A46">
        <w:rPr>
          <w:rFonts w:eastAsia="Calibri" w:cs="Times New Roman"/>
          <w:szCs w:val="28"/>
        </w:rPr>
        <w:br/>
        <w:t>• диагностика результатов познавательно-трудовой деятельности по принятым критериям и показателям;</w:t>
      </w:r>
      <w:r w:rsidRPr="00E91A46">
        <w:rPr>
          <w:rFonts w:eastAsia="Calibri" w:cs="Times New Roman"/>
          <w:szCs w:val="28"/>
        </w:rPr>
        <w:br/>
        <w:t>• обоснование путей и средств устранения ошибок или разрешения противоречий в выполняемых технологических процессах;</w:t>
      </w:r>
      <w:r w:rsidRPr="00E91A46">
        <w:rPr>
          <w:rFonts w:eastAsia="Calibri" w:cs="Times New Roman"/>
          <w:szCs w:val="28"/>
        </w:rPr>
        <w:br/>
        <w:t>• соблюдение норм и правил безопасности познавательно-трудовой деятельности и созидательного труда.</w:t>
      </w: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b/>
          <w:szCs w:val="28"/>
        </w:rPr>
        <w:lastRenderedPageBreak/>
        <w:t xml:space="preserve">         </w:t>
      </w:r>
      <w:r w:rsidRPr="00E91A46">
        <w:rPr>
          <w:rFonts w:eastAsia="Calibri" w:cs="Times New Roman"/>
          <w:b/>
          <w:i/>
          <w:szCs w:val="28"/>
          <w:u w:val="single"/>
        </w:rPr>
        <w:t>Предметными  результатами  освоения  учащимися  основной  школы  программы  «Технология» являются</w:t>
      </w:r>
      <w:r w:rsidRPr="00E91A46">
        <w:rPr>
          <w:rFonts w:eastAsia="Calibri" w:cs="Times New Roman"/>
          <w:b/>
          <w:szCs w:val="28"/>
        </w:rPr>
        <w:t>:</w:t>
      </w:r>
      <w:r w:rsidRPr="00E91A46">
        <w:rPr>
          <w:rFonts w:eastAsia="Calibri" w:cs="Times New Roman"/>
          <w:b/>
          <w:szCs w:val="28"/>
        </w:rPr>
        <w:br/>
      </w:r>
      <w:r w:rsidRPr="00E91A46">
        <w:rPr>
          <w:rFonts w:eastAsia="Calibri" w:cs="Times New Roman"/>
          <w:i/>
          <w:szCs w:val="28"/>
        </w:rPr>
        <w:t xml:space="preserve">     В познавательной сфере:</w:t>
      </w:r>
      <w:r w:rsidRPr="00E91A46">
        <w:rPr>
          <w:rFonts w:eastAsia="Calibri" w:cs="Times New Roman"/>
          <w:szCs w:val="28"/>
        </w:rPr>
        <w:br/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E91A46">
        <w:rPr>
          <w:rFonts w:eastAsia="Calibri" w:cs="Times New Roman"/>
          <w:szCs w:val="28"/>
        </w:rPr>
        <w:br/>
        <w:t>• оценка технологических свойств сырья, материалов и областей их применения;</w:t>
      </w:r>
      <w:r w:rsidRPr="00E91A46">
        <w:rPr>
          <w:rFonts w:eastAsia="Calibri" w:cs="Times New Roman"/>
          <w:szCs w:val="28"/>
        </w:rPr>
        <w:br/>
        <w:t>• ориентация в имеющихся и возможных средствах и технологиях создания объектов труда;</w:t>
      </w:r>
      <w:r w:rsidRPr="00E91A46">
        <w:rPr>
          <w:rFonts w:eastAsia="Calibri" w:cs="Times New Roman"/>
          <w:szCs w:val="28"/>
        </w:rPr>
        <w:br/>
        <w:t>• владение алгоритмами и методами решения организационных и технико-технологических задач;</w:t>
      </w:r>
      <w:r w:rsidRPr="00E91A46">
        <w:rPr>
          <w:rFonts w:eastAsia="Calibri" w:cs="Times New Roman"/>
          <w:szCs w:val="28"/>
        </w:rPr>
        <w:br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  <w:r w:rsidRPr="00E91A46">
        <w:rPr>
          <w:rFonts w:eastAsia="Calibri" w:cs="Times New Roman"/>
          <w:szCs w:val="28"/>
        </w:rPr>
        <w:br/>
        <w:t>• распознавание видов, назначения материалов, инструментов и оборудования, применяемого в технологических процессах;</w:t>
      </w:r>
      <w:r w:rsidRPr="00E91A46">
        <w:rPr>
          <w:rFonts w:eastAsia="Calibri" w:cs="Times New Roman"/>
          <w:szCs w:val="28"/>
        </w:rPr>
        <w:br/>
        <w:t>• владение кодами и методами чтения и способами графического представления технической, технологической и инструкти</w:t>
      </w:r>
      <w:r w:rsidRPr="00E91A46">
        <w:rPr>
          <w:rFonts w:eastAsia="Calibri" w:cs="Times New Roman"/>
          <w:szCs w:val="28"/>
        </w:rPr>
        <w:t>в</w:t>
      </w:r>
      <w:r w:rsidRPr="00E91A46">
        <w:rPr>
          <w:rFonts w:eastAsia="Calibri" w:cs="Times New Roman"/>
          <w:szCs w:val="28"/>
        </w:rPr>
        <w:t>ной информации;</w:t>
      </w:r>
      <w:r w:rsidRPr="00E91A46">
        <w:rPr>
          <w:rFonts w:eastAsia="Calibri" w:cs="Times New Roman"/>
          <w:szCs w:val="28"/>
        </w:rPr>
        <w:br/>
        <w:t>• владение способами научной организации труда, формами деятельности, соответствующими культуре труда и технологич</w:t>
      </w:r>
      <w:r w:rsidRPr="00E91A46">
        <w:rPr>
          <w:rFonts w:eastAsia="Calibri" w:cs="Times New Roman"/>
          <w:szCs w:val="28"/>
        </w:rPr>
        <w:t>е</w:t>
      </w:r>
      <w:r w:rsidRPr="00E91A46">
        <w:rPr>
          <w:rFonts w:eastAsia="Calibri" w:cs="Times New Roman"/>
          <w:szCs w:val="28"/>
        </w:rPr>
        <w:t>ской культуре производства;</w:t>
      </w: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i/>
          <w:szCs w:val="28"/>
        </w:rPr>
        <w:t xml:space="preserve">     В трудовой сфере:</w:t>
      </w:r>
      <w:r w:rsidRPr="00E91A46">
        <w:rPr>
          <w:rFonts w:eastAsia="Calibri" w:cs="Times New Roman"/>
          <w:szCs w:val="28"/>
        </w:rPr>
        <w:br/>
        <w:t>• планирование технологического процесса и процесса труда;</w:t>
      </w:r>
      <w:r w:rsidRPr="00E91A46">
        <w:rPr>
          <w:rFonts w:eastAsia="Calibri" w:cs="Times New Roman"/>
          <w:szCs w:val="28"/>
        </w:rPr>
        <w:br/>
        <w:t>• подбор материалов с учетом характера объекта труда и технологии;</w:t>
      </w:r>
      <w:r w:rsidRPr="00E91A46">
        <w:rPr>
          <w:rFonts w:eastAsia="Calibri" w:cs="Times New Roman"/>
          <w:szCs w:val="28"/>
        </w:rPr>
        <w:br/>
        <w:t>• проведение необходимых опытов и исследований при подборе сырья, материалов и проектировании объекта труда;</w:t>
      </w:r>
      <w:r w:rsidRPr="00E91A46">
        <w:rPr>
          <w:rFonts w:eastAsia="Calibri" w:cs="Times New Roman"/>
          <w:szCs w:val="28"/>
        </w:rPr>
        <w:br/>
        <w:t>• подбор инструментов и оборудования с учетом требований технологии и материально-энергетических ресурсов;</w:t>
      </w:r>
      <w:r w:rsidRPr="00E91A46">
        <w:rPr>
          <w:rFonts w:eastAsia="Calibri" w:cs="Times New Roman"/>
          <w:szCs w:val="28"/>
        </w:rPr>
        <w:br/>
        <w:t>• проектирование последовательности операций и составление операционной карты работ;</w:t>
      </w:r>
      <w:r w:rsidRPr="00E91A46">
        <w:rPr>
          <w:rFonts w:eastAsia="Calibri" w:cs="Times New Roman"/>
          <w:szCs w:val="28"/>
        </w:rPr>
        <w:br/>
        <w:t>• выполнение технологических операций с соблюдением установленных норм, стандартов и ограничений;</w:t>
      </w:r>
      <w:r w:rsidRPr="00E91A46">
        <w:rPr>
          <w:rFonts w:eastAsia="Calibri" w:cs="Times New Roman"/>
          <w:szCs w:val="28"/>
        </w:rPr>
        <w:br/>
        <w:t>• соблюдение норм и правил безопасности труда, пожарной безопасности, правил санитарии и гигиены;</w:t>
      </w:r>
      <w:r w:rsidRPr="00E91A46">
        <w:rPr>
          <w:rFonts w:eastAsia="Calibri" w:cs="Times New Roman"/>
          <w:szCs w:val="28"/>
        </w:rPr>
        <w:br/>
        <w:t>• соблюдение трудовой и технологической дисциплины;</w:t>
      </w:r>
      <w:r w:rsidRPr="00E91A46">
        <w:rPr>
          <w:rFonts w:eastAsia="Calibri" w:cs="Times New Roman"/>
          <w:szCs w:val="28"/>
        </w:rPr>
        <w:br/>
        <w:t>• обоснование критериев и показателей качества промежуточных и конечных результатов труда;</w:t>
      </w:r>
      <w:r w:rsidRPr="00E91A46">
        <w:rPr>
          <w:rFonts w:eastAsia="Calibri" w:cs="Times New Roman"/>
          <w:szCs w:val="28"/>
        </w:rPr>
        <w:br/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  <w:r w:rsidRPr="00E91A46">
        <w:rPr>
          <w:rFonts w:eastAsia="Calibri" w:cs="Times New Roman"/>
          <w:szCs w:val="28"/>
        </w:rPr>
        <w:br/>
        <w:t>• подбор и применение инструментов, приборов и оборудования в технологических процессах с учетом областей их примен</w:t>
      </w:r>
      <w:r w:rsidRPr="00E91A46">
        <w:rPr>
          <w:rFonts w:eastAsia="Calibri" w:cs="Times New Roman"/>
          <w:szCs w:val="28"/>
        </w:rPr>
        <w:t>е</w:t>
      </w:r>
      <w:r w:rsidRPr="00E91A46">
        <w:rPr>
          <w:rFonts w:eastAsia="Calibri" w:cs="Times New Roman"/>
          <w:szCs w:val="28"/>
        </w:rPr>
        <w:t>ния;</w:t>
      </w:r>
      <w:r w:rsidRPr="00E91A46">
        <w:rPr>
          <w:rFonts w:eastAsia="Calibri" w:cs="Times New Roman"/>
          <w:szCs w:val="28"/>
        </w:rPr>
        <w:br/>
        <w:t>• контроль промежуточных и конечных результатов труда по установленным критериям и показателям с использованием ко</w:t>
      </w:r>
      <w:r w:rsidRPr="00E91A46">
        <w:rPr>
          <w:rFonts w:eastAsia="Calibri" w:cs="Times New Roman"/>
          <w:szCs w:val="28"/>
        </w:rPr>
        <w:t>н</w:t>
      </w:r>
      <w:r w:rsidRPr="00E91A46">
        <w:rPr>
          <w:rFonts w:eastAsia="Calibri" w:cs="Times New Roman"/>
          <w:szCs w:val="28"/>
        </w:rPr>
        <w:t>трольных и измерительных инструментов;</w:t>
      </w:r>
      <w:r w:rsidRPr="00E91A46">
        <w:rPr>
          <w:rFonts w:eastAsia="Calibri" w:cs="Times New Roman"/>
          <w:szCs w:val="28"/>
        </w:rPr>
        <w:br/>
        <w:t>• выявление допущенных ошибок в процессе труда и обоснование способов их исправления;</w:t>
      </w:r>
      <w:r w:rsidRPr="00E91A46">
        <w:rPr>
          <w:rFonts w:eastAsia="Calibri" w:cs="Times New Roman"/>
          <w:szCs w:val="28"/>
        </w:rPr>
        <w:br/>
        <w:t>• документирование результатов труда и проектной деятельности;</w:t>
      </w: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szCs w:val="28"/>
        </w:rPr>
        <w:lastRenderedPageBreak/>
        <w:t>• расчет себестоимости продукта труда;</w:t>
      </w:r>
      <w:r w:rsidRPr="00E91A46">
        <w:rPr>
          <w:rFonts w:eastAsia="Calibri" w:cs="Times New Roman"/>
          <w:szCs w:val="28"/>
        </w:rPr>
        <w:br/>
        <w:t>• примерная экономическая оценка возможной прибыли с учетом сложившейся ситуации на рынке товаров и услуг.</w:t>
      </w:r>
    </w:p>
    <w:p w:rsidR="00E91A46" w:rsidRPr="00E91A46" w:rsidRDefault="00E91A46" w:rsidP="00E91A46">
      <w:pPr>
        <w:spacing w:after="0" w:line="240" w:lineRule="auto"/>
        <w:ind w:firstLine="0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b/>
          <w:szCs w:val="28"/>
        </w:rPr>
        <w:t xml:space="preserve">     </w:t>
      </w:r>
      <w:r w:rsidRPr="00E91A46">
        <w:rPr>
          <w:rFonts w:eastAsia="Calibri" w:cs="Times New Roman"/>
          <w:i/>
          <w:szCs w:val="28"/>
        </w:rPr>
        <w:t>В мотивационной сфере:</w:t>
      </w:r>
      <w:r w:rsidRPr="00E91A46">
        <w:rPr>
          <w:rFonts w:eastAsia="Calibri" w:cs="Times New Roman"/>
          <w:i/>
          <w:szCs w:val="28"/>
        </w:rPr>
        <w:br/>
      </w:r>
      <w:r w:rsidRPr="00E91A46">
        <w:rPr>
          <w:rFonts w:eastAsia="Calibri" w:cs="Times New Roman"/>
          <w:szCs w:val="28"/>
        </w:rPr>
        <w:t>• оценивание своей способности и готовности к труду в конкретной предметной деятельности;</w:t>
      </w:r>
      <w:r w:rsidRPr="00E91A46">
        <w:rPr>
          <w:rFonts w:eastAsia="Calibri" w:cs="Times New Roman"/>
          <w:szCs w:val="28"/>
        </w:rPr>
        <w:br/>
        <w:t>• оценивание своей способности и готовности к предпринимательской деятельности;</w:t>
      </w:r>
      <w:r w:rsidRPr="00E91A46">
        <w:rPr>
          <w:rFonts w:eastAsia="Calibri" w:cs="Times New Roman"/>
          <w:szCs w:val="28"/>
        </w:rPr>
        <w:br/>
        <w:t>• выраженная готовность к труду в сфере материального производства или сфере услуг;</w:t>
      </w:r>
      <w:r w:rsidRPr="00E91A46">
        <w:rPr>
          <w:rFonts w:eastAsia="Calibri" w:cs="Times New Roman"/>
          <w:szCs w:val="28"/>
        </w:rPr>
        <w:br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E91A46">
        <w:rPr>
          <w:rFonts w:eastAsia="Calibri" w:cs="Times New Roman"/>
          <w:szCs w:val="28"/>
        </w:rPr>
        <w:br/>
        <w:t>• осознание ответственности за качество результатов труда;</w:t>
      </w:r>
      <w:r w:rsidRPr="00E91A46">
        <w:rPr>
          <w:rFonts w:eastAsia="Calibri" w:cs="Times New Roman"/>
          <w:szCs w:val="28"/>
        </w:rPr>
        <w:br/>
        <w:t>• наличие экологической культуры при обосновании объекта труда и выполнении работ;</w:t>
      </w:r>
      <w:r w:rsidRPr="00E91A46">
        <w:rPr>
          <w:rFonts w:eastAsia="Calibri" w:cs="Times New Roman"/>
          <w:szCs w:val="28"/>
        </w:rPr>
        <w:br/>
        <w:t>• стремление к экономии и бережливости в расходовании времени, материалов, денежных средств и труда.</w:t>
      </w: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b/>
          <w:szCs w:val="28"/>
        </w:rPr>
        <w:t xml:space="preserve">     </w:t>
      </w:r>
      <w:r w:rsidRPr="00E91A46">
        <w:rPr>
          <w:rFonts w:eastAsia="Calibri" w:cs="Times New Roman"/>
          <w:i/>
          <w:szCs w:val="28"/>
        </w:rPr>
        <w:t>В эстетической сфере:</w:t>
      </w:r>
      <w:r w:rsidRPr="00E91A46">
        <w:rPr>
          <w:rFonts w:eastAsia="Calibri" w:cs="Times New Roman"/>
          <w:i/>
          <w:szCs w:val="28"/>
        </w:rPr>
        <w:br/>
      </w:r>
      <w:r w:rsidRPr="00E91A46">
        <w:rPr>
          <w:rFonts w:eastAsia="Calibri" w:cs="Times New Roman"/>
          <w:szCs w:val="28"/>
        </w:rPr>
        <w:t>• дизайнерское проектирование изделия или рациональная эстетическая организация работ;</w:t>
      </w:r>
      <w:r w:rsidRPr="00E91A46">
        <w:rPr>
          <w:rFonts w:eastAsia="Calibri" w:cs="Times New Roman"/>
          <w:szCs w:val="28"/>
        </w:rPr>
        <w:br/>
        <w:t>• моделирование художественного оформления объекта труда и оптимальное планирование работ;</w:t>
      </w:r>
      <w:r w:rsidRPr="00E91A46">
        <w:rPr>
          <w:rFonts w:eastAsia="Calibri" w:cs="Times New Roman"/>
          <w:szCs w:val="28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  <w:r w:rsidRPr="00E91A46">
        <w:rPr>
          <w:rFonts w:eastAsia="Calibri" w:cs="Times New Roman"/>
          <w:szCs w:val="28"/>
        </w:rPr>
        <w:br/>
        <w:t>• рациональный выбор рабочего костюма и опрятное содержание рабочей одежды.</w:t>
      </w:r>
      <w:r w:rsidRPr="00E91A46">
        <w:rPr>
          <w:rFonts w:eastAsia="Calibri" w:cs="Times New Roman"/>
          <w:szCs w:val="28"/>
        </w:rPr>
        <w:br/>
      </w:r>
      <w:r w:rsidRPr="00E91A46">
        <w:rPr>
          <w:rFonts w:eastAsia="Calibri" w:cs="Times New Roman"/>
          <w:i/>
          <w:szCs w:val="28"/>
        </w:rPr>
        <w:t xml:space="preserve">     В коммуникативной сфере:</w:t>
      </w:r>
      <w:r w:rsidRPr="00E91A46">
        <w:rPr>
          <w:rFonts w:eastAsia="Calibri" w:cs="Times New Roman"/>
          <w:szCs w:val="28"/>
        </w:rPr>
        <w:br/>
        <w:t>• формирование рабочей группы для выполнения проекта с учетом общности интересов и возможностей будущих членов тр</w:t>
      </w:r>
      <w:r w:rsidRPr="00E91A46">
        <w:rPr>
          <w:rFonts w:eastAsia="Calibri" w:cs="Times New Roman"/>
          <w:szCs w:val="28"/>
        </w:rPr>
        <w:t>у</w:t>
      </w:r>
      <w:r w:rsidRPr="00E91A46">
        <w:rPr>
          <w:rFonts w:eastAsia="Calibri" w:cs="Times New Roman"/>
          <w:szCs w:val="28"/>
        </w:rPr>
        <w:t>дового коллектива;</w:t>
      </w:r>
      <w:r w:rsidRPr="00E91A46">
        <w:rPr>
          <w:rFonts w:eastAsia="Calibri" w:cs="Times New Roman"/>
          <w:szCs w:val="28"/>
        </w:rPr>
        <w:br/>
        <w:t>• выбор знаковых систем и средств для кодирования и оформления информации в процессе коммуникации;</w:t>
      </w:r>
      <w:r w:rsidRPr="00E91A46">
        <w:rPr>
          <w:rFonts w:eastAsia="Calibri" w:cs="Times New Roman"/>
          <w:szCs w:val="28"/>
        </w:rPr>
        <w:br/>
        <w:t>• оформление коммуникационной и технологической документации с учетом требований действующих нормативов и станда</w:t>
      </w:r>
      <w:r w:rsidRPr="00E91A46">
        <w:rPr>
          <w:rFonts w:eastAsia="Calibri" w:cs="Times New Roman"/>
          <w:szCs w:val="28"/>
        </w:rPr>
        <w:t>р</w:t>
      </w:r>
      <w:r w:rsidRPr="00E91A46">
        <w:rPr>
          <w:rFonts w:eastAsia="Calibri" w:cs="Times New Roman"/>
          <w:szCs w:val="28"/>
        </w:rPr>
        <w:t>тов;</w:t>
      </w:r>
      <w:r w:rsidRPr="00E91A46">
        <w:rPr>
          <w:rFonts w:eastAsia="Calibri" w:cs="Times New Roman"/>
          <w:szCs w:val="28"/>
        </w:rPr>
        <w:br/>
        <w:t>• публичная презентация и защита проекта изделия, продукта труда или услуги;</w:t>
      </w:r>
      <w:r w:rsidRPr="00E91A46">
        <w:rPr>
          <w:rFonts w:eastAsia="Calibri" w:cs="Times New Roman"/>
          <w:szCs w:val="28"/>
        </w:rPr>
        <w:br/>
        <w:t>• разработка вариантов рекламных образов, слоганов и лейблов;</w:t>
      </w:r>
      <w:r w:rsidRPr="00E91A46">
        <w:rPr>
          <w:rFonts w:eastAsia="Calibri" w:cs="Times New Roman"/>
          <w:szCs w:val="28"/>
        </w:rPr>
        <w:br/>
        <w:t>• потребительская оценка зрительного ряда действующей рекламы.</w:t>
      </w:r>
    </w:p>
    <w:p w:rsidR="0072423C" w:rsidRPr="00CA588D" w:rsidRDefault="00E91A46" w:rsidP="00CA588D">
      <w:pPr>
        <w:spacing w:after="0" w:line="240" w:lineRule="auto"/>
        <w:ind w:firstLine="0"/>
        <w:jc w:val="left"/>
        <w:rPr>
          <w:rFonts w:eastAsia="Calibri" w:cs="Times New Roman"/>
          <w:szCs w:val="28"/>
        </w:rPr>
      </w:pPr>
      <w:r w:rsidRPr="00E91A46">
        <w:rPr>
          <w:rFonts w:eastAsia="Calibri" w:cs="Times New Roman"/>
          <w:i/>
          <w:szCs w:val="28"/>
        </w:rPr>
        <w:t xml:space="preserve">     В физиолого-психологической сфере:</w:t>
      </w:r>
      <w:r w:rsidRPr="00E91A46">
        <w:rPr>
          <w:rFonts w:eastAsia="Calibri" w:cs="Times New Roman"/>
          <w:szCs w:val="28"/>
        </w:rPr>
        <w:br/>
        <w:t>• развитие моторики и координации движений рук при работе с ручными инструментами и выполнении операций с помощью машин и механизмов; сочетание образного и логического мышления в процессе проектной деятельности.</w:t>
      </w:r>
    </w:p>
    <w:p w:rsidR="00004238" w:rsidRDefault="00004238" w:rsidP="00E91A46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32"/>
          <w:lang w:eastAsia="ru-RU"/>
        </w:rPr>
      </w:pPr>
    </w:p>
    <w:p w:rsidR="00004238" w:rsidRDefault="00004238" w:rsidP="00E91A46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32"/>
          <w:lang w:eastAsia="ru-RU"/>
        </w:rPr>
      </w:pPr>
    </w:p>
    <w:p w:rsidR="00004238" w:rsidRDefault="00004238" w:rsidP="00E91A46">
      <w:pPr>
        <w:suppressAutoHyphens/>
        <w:spacing w:after="0" w:line="240" w:lineRule="auto"/>
        <w:ind w:firstLine="0"/>
        <w:jc w:val="center"/>
        <w:rPr>
          <w:rFonts w:eastAsia="Times New Roman" w:cs="Times New Roman"/>
          <w:b/>
          <w:sz w:val="32"/>
          <w:lang w:eastAsia="ru-RU"/>
        </w:rPr>
      </w:pPr>
    </w:p>
    <w:sectPr w:rsidR="00004238" w:rsidSect="00E91A46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</w:lvl>
    <w:lvl w:ilvl="1" w:tplc="04190019">
      <w:start w:val="1"/>
      <w:numFmt w:val="lowerLetter"/>
      <w:lvlText w:val="%2."/>
      <w:lvlJc w:val="left"/>
      <w:pPr>
        <w:ind w:left="1478" w:hanging="360"/>
      </w:pPr>
    </w:lvl>
    <w:lvl w:ilvl="2" w:tplc="0419001B">
      <w:start w:val="1"/>
      <w:numFmt w:val="lowerRoman"/>
      <w:lvlText w:val="%3."/>
      <w:lvlJc w:val="right"/>
      <w:pPr>
        <w:ind w:left="2198" w:hanging="180"/>
      </w:pPr>
    </w:lvl>
    <w:lvl w:ilvl="3" w:tplc="0419000F">
      <w:start w:val="1"/>
      <w:numFmt w:val="decimal"/>
      <w:lvlText w:val="%4."/>
      <w:lvlJc w:val="left"/>
      <w:pPr>
        <w:ind w:left="2918" w:hanging="360"/>
      </w:pPr>
    </w:lvl>
    <w:lvl w:ilvl="4" w:tplc="04190019">
      <w:start w:val="1"/>
      <w:numFmt w:val="lowerLetter"/>
      <w:lvlText w:val="%5."/>
      <w:lvlJc w:val="left"/>
      <w:pPr>
        <w:ind w:left="3638" w:hanging="360"/>
      </w:pPr>
    </w:lvl>
    <w:lvl w:ilvl="5" w:tplc="0419001B">
      <w:start w:val="1"/>
      <w:numFmt w:val="lowerRoman"/>
      <w:lvlText w:val="%6."/>
      <w:lvlJc w:val="right"/>
      <w:pPr>
        <w:ind w:left="4358" w:hanging="180"/>
      </w:pPr>
    </w:lvl>
    <w:lvl w:ilvl="6" w:tplc="0419000F">
      <w:start w:val="1"/>
      <w:numFmt w:val="decimal"/>
      <w:lvlText w:val="%7."/>
      <w:lvlJc w:val="left"/>
      <w:pPr>
        <w:ind w:left="5078" w:hanging="360"/>
      </w:pPr>
    </w:lvl>
    <w:lvl w:ilvl="7" w:tplc="04190019">
      <w:start w:val="1"/>
      <w:numFmt w:val="lowerLetter"/>
      <w:lvlText w:val="%8."/>
      <w:lvlJc w:val="left"/>
      <w:pPr>
        <w:ind w:left="5798" w:hanging="360"/>
      </w:pPr>
    </w:lvl>
    <w:lvl w:ilvl="8" w:tplc="0419001B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898666B"/>
    <w:multiLevelType w:val="hybridMultilevel"/>
    <w:tmpl w:val="502E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7BA9"/>
    <w:multiLevelType w:val="hybridMultilevel"/>
    <w:tmpl w:val="951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3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C249A0"/>
    <w:multiLevelType w:val="multilevel"/>
    <w:tmpl w:val="A7D042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C1C4ED0"/>
    <w:multiLevelType w:val="multilevel"/>
    <w:tmpl w:val="997A8B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C5D7280"/>
    <w:multiLevelType w:val="multilevel"/>
    <w:tmpl w:val="CC2C41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F377274"/>
    <w:multiLevelType w:val="multilevel"/>
    <w:tmpl w:val="1B26F9B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B56FA"/>
    <w:multiLevelType w:val="multilevel"/>
    <w:tmpl w:val="DEB687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053D7D"/>
    <w:multiLevelType w:val="hybridMultilevel"/>
    <w:tmpl w:val="F2820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36" w:hanging="360"/>
      </w:pPr>
    </w:lvl>
    <w:lvl w:ilvl="2" w:tplc="0419001B">
      <w:start w:val="1"/>
      <w:numFmt w:val="lowerRoman"/>
      <w:lvlText w:val="%3."/>
      <w:lvlJc w:val="right"/>
      <w:pPr>
        <w:ind w:left="2856" w:hanging="180"/>
      </w:pPr>
    </w:lvl>
    <w:lvl w:ilvl="3" w:tplc="0419000F">
      <w:start w:val="1"/>
      <w:numFmt w:val="decimal"/>
      <w:lvlText w:val="%4."/>
      <w:lvlJc w:val="left"/>
      <w:pPr>
        <w:ind w:left="3576" w:hanging="360"/>
      </w:pPr>
    </w:lvl>
    <w:lvl w:ilvl="4" w:tplc="04190019">
      <w:start w:val="1"/>
      <w:numFmt w:val="lowerLetter"/>
      <w:lvlText w:val="%5."/>
      <w:lvlJc w:val="left"/>
      <w:pPr>
        <w:ind w:left="4296" w:hanging="360"/>
      </w:pPr>
    </w:lvl>
    <w:lvl w:ilvl="5" w:tplc="0419001B">
      <w:start w:val="1"/>
      <w:numFmt w:val="lowerRoman"/>
      <w:lvlText w:val="%6."/>
      <w:lvlJc w:val="right"/>
      <w:pPr>
        <w:ind w:left="5016" w:hanging="180"/>
      </w:pPr>
    </w:lvl>
    <w:lvl w:ilvl="6" w:tplc="0419000F">
      <w:start w:val="1"/>
      <w:numFmt w:val="decimal"/>
      <w:lvlText w:val="%7."/>
      <w:lvlJc w:val="left"/>
      <w:pPr>
        <w:ind w:left="5736" w:hanging="360"/>
      </w:pPr>
    </w:lvl>
    <w:lvl w:ilvl="7" w:tplc="04190019">
      <w:start w:val="1"/>
      <w:numFmt w:val="lowerLetter"/>
      <w:lvlText w:val="%8."/>
      <w:lvlJc w:val="left"/>
      <w:pPr>
        <w:ind w:left="6456" w:hanging="360"/>
      </w:pPr>
    </w:lvl>
    <w:lvl w:ilvl="8" w:tplc="0419001B">
      <w:start w:val="1"/>
      <w:numFmt w:val="lowerRoman"/>
      <w:lvlText w:val="%9."/>
      <w:lvlJc w:val="right"/>
      <w:pPr>
        <w:ind w:left="7176" w:hanging="180"/>
      </w:pPr>
    </w:lvl>
  </w:abstractNum>
  <w:abstractNum w:abstractNumId="11">
    <w:nsid w:val="152B4766"/>
    <w:multiLevelType w:val="hybridMultilevel"/>
    <w:tmpl w:val="A666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A41F7"/>
    <w:multiLevelType w:val="multilevel"/>
    <w:tmpl w:val="B1DCC3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11DBF"/>
    <w:multiLevelType w:val="singleLevel"/>
    <w:tmpl w:val="69D6C9A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6">
    <w:nsid w:val="25EB602E"/>
    <w:multiLevelType w:val="hybridMultilevel"/>
    <w:tmpl w:val="27C2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53D59"/>
    <w:multiLevelType w:val="singleLevel"/>
    <w:tmpl w:val="8A8EDF2C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8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75594D"/>
    <w:multiLevelType w:val="multilevel"/>
    <w:tmpl w:val="3AF4F8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0E20560"/>
    <w:multiLevelType w:val="multilevel"/>
    <w:tmpl w:val="D50CAA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15846C5"/>
    <w:multiLevelType w:val="hybridMultilevel"/>
    <w:tmpl w:val="6C34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A5089D"/>
    <w:multiLevelType w:val="hybridMultilevel"/>
    <w:tmpl w:val="82EE6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EB12CB"/>
    <w:multiLevelType w:val="hybridMultilevel"/>
    <w:tmpl w:val="51963A6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2B7574"/>
    <w:multiLevelType w:val="hybridMultilevel"/>
    <w:tmpl w:val="6E46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1631C"/>
    <w:multiLevelType w:val="hybridMultilevel"/>
    <w:tmpl w:val="0200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2A45C5"/>
    <w:multiLevelType w:val="hybridMultilevel"/>
    <w:tmpl w:val="1180C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AB29D3"/>
    <w:multiLevelType w:val="hybridMultilevel"/>
    <w:tmpl w:val="9A9CE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7B119E"/>
    <w:multiLevelType w:val="hybridMultilevel"/>
    <w:tmpl w:val="3926E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452C2C"/>
    <w:multiLevelType w:val="hybridMultilevel"/>
    <w:tmpl w:val="5E6C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F75E8"/>
    <w:multiLevelType w:val="multilevel"/>
    <w:tmpl w:val="4024F00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12F9C"/>
    <w:multiLevelType w:val="multilevel"/>
    <w:tmpl w:val="660C3B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904CB"/>
    <w:multiLevelType w:val="multilevel"/>
    <w:tmpl w:val="38E40AF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5F6F7A1C"/>
    <w:multiLevelType w:val="hybridMultilevel"/>
    <w:tmpl w:val="D8C6B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1D46B2"/>
    <w:multiLevelType w:val="hybridMultilevel"/>
    <w:tmpl w:val="A478F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A34E7"/>
    <w:multiLevelType w:val="singleLevel"/>
    <w:tmpl w:val="92ECDF22"/>
    <w:lvl w:ilvl="0">
      <w:start w:val="4"/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41">
    <w:nsid w:val="7B856B26"/>
    <w:multiLevelType w:val="hybridMultilevel"/>
    <w:tmpl w:val="B986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9E1052"/>
    <w:multiLevelType w:val="hybridMultilevel"/>
    <w:tmpl w:val="0CF46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A7277F"/>
    <w:multiLevelType w:val="multilevel"/>
    <w:tmpl w:val="FEBE6D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3"/>
  </w:num>
  <w:num w:numId="2">
    <w:abstractNumId w:val="31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21"/>
  </w:num>
  <w:num w:numId="14">
    <w:abstractNumId w:val="9"/>
  </w:num>
  <w:num w:numId="15">
    <w:abstractNumId w:val="6"/>
  </w:num>
  <w:num w:numId="16">
    <w:abstractNumId w:val="35"/>
  </w:num>
  <w:num w:numId="17">
    <w:abstractNumId w:val="43"/>
  </w:num>
  <w:num w:numId="18">
    <w:abstractNumId w:val="20"/>
  </w:num>
  <w:num w:numId="19">
    <w:abstractNumId w:val="4"/>
  </w:num>
  <w:num w:numId="20">
    <w:abstractNumId w:val="13"/>
  </w:num>
  <w:num w:numId="21">
    <w:abstractNumId w:val="23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26"/>
  </w:num>
  <w:num w:numId="27">
    <w:abstractNumId w:val="2"/>
  </w:num>
  <w:num w:numId="28">
    <w:abstractNumId w:val="30"/>
  </w:num>
  <w:num w:numId="29">
    <w:abstractNumId w:val="22"/>
  </w:num>
  <w:num w:numId="30">
    <w:abstractNumId w:val="11"/>
  </w:num>
  <w:num w:numId="31">
    <w:abstractNumId w:val="3"/>
  </w:num>
  <w:num w:numId="32">
    <w:abstractNumId w:val="17"/>
  </w:num>
  <w:num w:numId="33">
    <w:abstractNumId w:val="40"/>
  </w:num>
  <w:num w:numId="34">
    <w:abstractNumId w:val="15"/>
  </w:num>
  <w:num w:numId="35">
    <w:abstractNumId w:val="18"/>
  </w:num>
  <w:num w:numId="36">
    <w:abstractNumId w:val="8"/>
  </w:num>
  <w:num w:numId="37">
    <w:abstractNumId w:val="39"/>
  </w:num>
  <w:num w:numId="38">
    <w:abstractNumId w:val="12"/>
  </w:num>
  <w:num w:numId="39">
    <w:abstractNumId w:val="14"/>
  </w:num>
  <w:num w:numId="40">
    <w:abstractNumId w:val="25"/>
  </w:num>
  <w:num w:numId="41">
    <w:abstractNumId w:val="32"/>
  </w:num>
  <w:num w:numId="42">
    <w:abstractNumId w:val="19"/>
  </w:num>
  <w:num w:numId="43">
    <w:abstractNumId w:val="38"/>
  </w:num>
  <w:num w:numId="44">
    <w:abstractNumId w:val="34"/>
  </w:num>
  <w:num w:numId="45">
    <w:abstractNumId w:val="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1A46"/>
    <w:rsid w:val="00004238"/>
    <w:rsid w:val="000272F8"/>
    <w:rsid w:val="00033AE6"/>
    <w:rsid w:val="001B3BA0"/>
    <w:rsid w:val="002A28B9"/>
    <w:rsid w:val="00403140"/>
    <w:rsid w:val="00676528"/>
    <w:rsid w:val="0072423C"/>
    <w:rsid w:val="007C2A7E"/>
    <w:rsid w:val="00A11232"/>
    <w:rsid w:val="00A272AA"/>
    <w:rsid w:val="00AE7FB4"/>
    <w:rsid w:val="00CA588D"/>
    <w:rsid w:val="00D6753A"/>
    <w:rsid w:val="00E91A46"/>
    <w:rsid w:val="00FA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A"/>
    <w:pPr>
      <w:spacing w:line="240" w:lineRule="atLeast"/>
      <w:ind w:firstLine="70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1A46"/>
  </w:style>
  <w:style w:type="paragraph" w:styleId="a3">
    <w:name w:val="List Paragraph"/>
    <w:basedOn w:val="a"/>
    <w:uiPriority w:val="34"/>
    <w:qFormat/>
    <w:rsid w:val="00E91A46"/>
    <w:pPr>
      <w:ind w:left="720"/>
      <w:contextualSpacing/>
    </w:pPr>
  </w:style>
  <w:style w:type="paragraph" w:customStyle="1" w:styleId="ConsPlusTitle">
    <w:name w:val="ConsPlusTitle"/>
    <w:rsid w:val="00E91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E91A46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91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1A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1A4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AA"/>
    <w:pPr>
      <w:spacing w:line="240" w:lineRule="atLeast"/>
      <w:ind w:firstLine="706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1A46"/>
  </w:style>
  <w:style w:type="paragraph" w:styleId="a3">
    <w:name w:val="List Paragraph"/>
    <w:basedOn w:val="a"/>
    <w:uiPriority w:val="34"/>
    <w:qFormat/>
    <w:rsid w:val="00E91A46"/>
    <w:pPr>
      <w:ind w:left="720"/>
      <w:contextualSpacing/>
    </w:pPr>
  </w:style>
  <w:style w:type="paragraph" w:customStyle="1" w:styleId="ConsPlusTitle">
    <w:name w:val="ConsPlusTitle"/>
    <w:rsid w:val="00E91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E91A46"/>
    <w:pPr>
      <w:spacing w:after="0" w:line="240" w:lineRule="auto"/>
      <w:ind w:firstLine="706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E9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91A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1A46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2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</dc:creator>
  <cp:lastModifiedBy>SNT</cp:lastModifiedBy>
  <cp:revision>7</cp:revision>
  <cp:lastPrinted>2014-12-07T23:11:00Z</cp:lastPrinted>
  <dcterms:created xsi:type="dcterms:W3CDTF">2014-03-27T07:34:00Z</dcterms:created>
  <dcterms:modified xsi:type="dcterms:W3CDTF">2015-02-09T03:10:00Z</dcterms:modified>
</cp:coreProperties>
</file>